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rPr>
        <w:t>新港幼儿园课程活动预设表</w:t>
      </w:r>
    </w:p>
    <w:tbl>
      <w:tblPr>
        <w:tblStyle w:val="6"/>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交通安全</w:t>
            </w:r>
          </w:p>
        </w:tc>
        <w:tc>
          <w:tcPr>
            <w:tcW w:w="1558"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0" w:type="dxa"/>
            <w:gridSpan w:val="2"/>
            <w:tcBorders>
              <w:top w:val="single" w:color="auto" w:sz="4" w:space="0"/>
              <w:left w:val="single" w:color="auto" w:sz="4" w:space="0"/>
              <w:bottom w:val="single" w:color="auto" w:sz="4" w:space="0"/>
              <w:right w:val="single" w:color="auto" w:sz="4" w:space="0"/>
            </w:tcBorders>
            <w:vAlign w:val="center"/>
          </w:tcPr>
          <w:p>
            <w:pPr>
              <w:pStyle w:val="2"/>
              <w:rPr>
                <w:rFonts w:asciiTheme="majorEastAsia" w:hAnsiTheme="majorEastAsia" w:eastAsiaTheme="majorEastAsia"/>
                <w:b/>
                <w:sz w:val="24"/>
                <w:szCs w:val="24"/>
              </w:rPr>
            </w:pPr>
            <w:r>
              <w:rPr>
                <w:rFonts w:hint="eastAsia" w:asciiTheme="majorEastAsia" w:hAnsiTheme="majorEastAsia" w:eastAsiaTheme="majorEastAsia"/>
                <w:b/>
                <w:sz w:val="24"/>
                <w:szCs w:val="24"/>
              </w:rPr>
              <w:t>安全：红绿灯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33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季美岭</w:t>
            </w:r>
          </w:p>
        </w:tc>
        <w:tc>
          <w:tcPr>
            <w:tcW w:w="84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润润</w:t>
            </w:r>
            <w:r>
              <w:rPr>
                <w:rFonts w:hint="eastAsia" w:asciiTheme="majorEastAsia" w:hAnsiTheme="majorEastAsia" w:eastAsiaTheme="majorEastAsia"/>
                <w:b/>
                <w:sz w:val="24"/>
                <w:szCs w:val="24"/>
                <w:lang w:val="en-US" w:eastAsia="zh-CN"/>
              </w:rPr>
              <w:t>3</w:t>
            </w:r>
            <w:r>
              <w:rPr>
                <w:rFonts w:hint="eastAsia" w:asciiTheme="majorEastAsia" w:hAnsiTheme="majorEastAsia" w:eastAsiaTheme="majorEastAsia"/>
                <w:b/>
                <w:sz w:val="24"/>
                <w:szCs w:val="24"/>
              </w:rPr>
              <w:t>班</w:t>
            </w:r>
          </w:p>
        </w:tc>
        <w:tc>
          <w:tcPr>
            <w:tcW w:w="991"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5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202</w:t>
            </w:r>
            <w:r>
              <w:rPr>
                <w:rFonts w:asciiTheme="majorEastAsia" w:hAnsiTheme="majorEastAsia" w:eastAsiaTheme="majorEastAsia"/>
                <w:b/>
                <w:sz w:val="24"/>
                <w:szCs w:val="24"/>
              </w:rPr>
              <w:t>30505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881"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7" w:hRule="atLeast"/>
        </w:trPr>
        <w:tc>
          <w:tcPr>
            <w:tcW w:w="8881" w:type="dxa"/>
            <w:gridSpan w:val="6"/>
            <w:tcBorders>
              <w:top w:val="single" w:color="auto" w:sz="4" w:space="0"/>
              <w:left w:val="single" w:color="auto" w:sz="4" w:space="0"/>
              <w:bottom w:val="single" w:color="auto" w:sz="4" w:space="0"/>
              <w:right w:val="single" w:color="auto" w:sz="4" w:space="0"/>
            </w:tcBorders>
          </w:tcPr>
          <w:p>
            <w:pPr>
              <w:spacing w:line="288" w:lineRule="auto"/>
              <w:rPr>
                <w:rFonts w:asciiTheme="minorEastAsia" w:hAnsiTheme="minorEastAsia"/>
                <w:bCs/>
                <w:sz w:val="24"/>
                <w:szCs w:val="24"/>
              </w:rPr>
            </w:pPr>
            <w:r>
              <w:rPr>
                <w:rFonts w:hint="eastAsia" w:asciiTheme="minorEastAsia" w:hAnsiTheme="minorEastAsia"/>
                <w:bCs/>
                <w:sz w:val="24"/>
                <w:szCs w:val="24"/>
              </w:rPr>
              <w:t>活动内容：</w:t>
            </w:r>
          </w:p>
          <w:p>
            <w:pPr>
              <w:spacing w:line="288" w:lineRule="auto"/>
              <w:rPr>
                <w:rFonts w:asciiTheme="minorEastAsia" w:hAnsiTheme="minorEastAsia"/>
                <w:bCs/>
                <w:sz w:val="24"/>
                <w:szCs w:val="24"/>
              </w:rPr>
            </w:pPr>
            <w:r>
              <w:rPr>
                <w:rFonts w:hint="eastAsia" w:asciiTheme="minorEastAsia" w:hAnsiTheme="minorEastAsia"/>
                <w:bCs/>
                <w:sz w:val="24"/>
                <w:szCs w:val="24"/>
              </w:rPr>
              <w:t>活动目标：</w:t>
            </w:r>
          </w:p>
          <w:p>
            <w:pPr>
              <w:pStyle w:val="2"/>
              <w:ind w:firstLine="480" w:firstLineChars="200"/>
              <w:rPr>
                <w:rFonts w:ascii="宋体" w:hAnsi="宋体" w:cs="宋体"/>
                <w:sz w:val="24"/>
                <w:szCs w:val="24"/>
              </w:rPr>
            </w:pPr>
            <w:r>
              <w:rPr>
                <w:rFonts w:hint="eastAsia" w:ascii="宋体" w:hAnsi="宋体" w:cs="宋体"/>
                <w:sz w:val="24"/>
                <w:szCs w:val="24"/>
              </w:rPr>
              <w:t>1.了解基本的交通安全知识，知道红灯停、绿灯行的规则。</w:t>
            </w:r>
          </w:p>
          <w:p>
            <w:pPr>
              <w:pStyle w:val="2"/>
              <w:rPr>
                <w:rFonts w:ascii="宋体" w:hAnsi="宋体" w:cs="宋体"/>
                <w:sz w:val="24"/>
                <w:szCs w:val="24"/>
              </w:rPr>
            </w:pPr>
            <w:r>
              <w:rPr>
                <w:rFonts w:hint="eastAsia" w:ascii="宋体" w:hAnsi="宋体" w:cs="宋体"/>
                <w:sz w:val="24"/>
                <w:szCs w:val="24"/>
              </w:rPr>
              <w:t>　　2.有初步的自我保护能力，知道过马路要注意安全</w:t>
            </w:r>
          </w:p>
          <w:p>
            <w:pPr>
              <w:spacing w:line="288" w:lineRule="auto"/>
              <w:rPr>
                <w:rFonts w:asciiTheme="minorEastAsia" w:hAnsiTheme="minorEastAsia"/>
                <w:bCs/>
                <w:sz w:val="24"/>
                <w:szCs w:val="24"/>
              </w:rPr>
            </w:pPr>
            <w:r>
              <w:rPr>
                <w:rFonts w:hint="eastAsia" w:asciiTheme="minorEastAsia" w:hAnsiTheme="minorEastAsia"/>
                <w:bCs/>
                <w:sz w:val="24"/>
                <w:szCs w:val="24"/>
              </w:rPr>
              <w:t>活动准备：</w:t>
            </w:r>
          </w:p>
          <w:p>
            <w:pPr>
              <w:pStyle w:val="2"/>
              <w:ind w:firstLine="480" w:firstLineChars="200"/>
              <w:rPr>
                <w:rFonts w:asciiTheme="minorEastAsia" w:hAnsiTheme="minorEastAsia"/>
                <w:bCs/>
                <w:sz w:val="24"/>
                <w:szCs w:val="24"/>
              </w:rPr>
            </w:pPr>
            <w:r>
              <w:rPr>
                <w:rFonts w:hint="eastAsia" w:ascii="宋体" w:hAnsi="宋体" w:cs="宋体"/>
                <w:sz w:val="24"/>
                <w:szCs w:val="24"/>
              </w:rPr>
              <w:t>红绿灯、斑马线图片、儿歌《交通灯》</w:t>
            </w:r>
          </w:p>
          <w:p>
            <w:pPr>
              <w:spacing w:line="288" w:lineRule="auto"/>
              <w:rPr>
                <w:rFonts w:asciiTheme="minorEastAsia" w:hAnsiTheme="minorEastAsia"/>
                <w:bCs/>
                <w:sz w:val="24"/>
                <w:szCs w:val="24"/>
              </w:rPr>
            </w:pPr>
            <w:r>
              <w:rPr>
                <w:rFonts w:hint="eastAsia" w:asciiTheme="minorEastAsia" w:hAnsiTheme="minorEastAsia"/>
                <w:bCs/>
                <w:sz w:val="24"/>
                <w:szCs w:val="24"/>
              </w:rPr>
              <w:t>活动过程：</w:t>
            </w:r>
          </w:p>
          <w:p>
            <w:pPr>
              <w:pStyle w:val="2"/>
              <w:rPr>
                <w:rFonts w:ascii="宋体" w:hAnsi="宋体" w:cs="宋体"/>
                <w:sz w:val="24"/>
                <w:szCs w:val="24"/>
              </w:rPr>
            </w:pPr>
            <w:r>
              <w:rPr>
                <w:rFonts w:hint="eastAsia" w:asciiTheme="minorEastAsia" w:hAnsiTheme="minorEastAsia"/>
                <w:bCs/>
                <w:sz w:val="24"/>
                <w:szCs w:val="24"/>
              </w:rPr>
              <w:t xml:space="preserve">    </w:t>
            </w:r>
            <w:r>
              <w:rPr>
                <w:rFonts w:hint="eastAsia" w:ascii="宋体" w:hAnsi="宋体" w:cs="宋体"/>
                <w:sz w:val="24"/>
                <w:szCs w:val="24"/>
              </w:rPr>
              <w:t>一、谈话导入，吸引幼儿兴趣</w:t>
            </w:r>
          </w:p>
          <w:p>
            <w:pPr>
              <w:pStyle w:val="2"/>
              <w:rPr>
                <w:rFonts w:ascii="宋体" w:hAnsi="宋体" w:cs="宋体"/>
                <w:sz w:val="24"/>
                <w:szCs w:val="24"/>
              </w:rPr>
            </w:pPr>
            <w:r>
              <w:rPr>
                <w:rFonts w:hint="eastAsia" w:ascii="宋体" w:hAnsi="宋体" w:cs="宋体"/>
                <w:sz w:val="24"/>
                <w:szCs w:val="24"/>
              </w:rPr>
              <w:t>　　师：你们知道怎样过马路吗？过马路时应该注意哪些事情？</w:t>
            </w:r>
          </w:p>
          <w:p>
            <w:pPr>
              <w:pStyle w:val="2"/>
              <w:rPr>
                <w:rFonts w:ascii="宋体" w:hAnsi="宋体" w:cs="宋体"/>
                <w:sz w:val="24"/>
                <w:szCs w:val="24"/>
              </w:rPr>
            </w:pPr>
            <w:r>
              <w:rPr>
                <w:rFonts w:hint="eastAsia" w:ascii="宋体" w:hAnsi="宋体" w:cs="宋体"/>
                <w:sz w:val="24"/>
                <w:szCs w:val="24"/>
              </w:rPr>
              <w:t>　　二、出示图片，认识红绿灯</w:t>
            </w:r>
          </w:p>
          <w:p>
            <w:pPr>
              <w:pStyle w:val="2"/>
              <w:ind w:firstLine="480"/>
              <w:rPr>
                <w:rFonts w:ascii="宋体" w:hAnsi="宋体" w:cs="宋体"/>
                <w:sz w:val="24"/>
                <w:szCs w:val="24"/>
              </w:rPr>
            </w:pPr>
            <w:r>
              <w:rPr>
                <w:rFonts w:hint="eastAsia" w:ascii="宋体" w:hAnsi="宋体" w:cs="宋体"/>
                <w:sz w:val="24"/>
                <w:szCs w:val="24"/>
              </w:rPr>
              <w:t>师：这个是什么呀？你在哪里见到过他们？</w:t>
            </w:r>
          </w:p>
          <w:p>
            <w:pPr>
              <w:pStyle w:val="2"/>
              <w:ind w:firstLine="480"/>
              <w:rPr>
                <w:rFonts w:ascii="宋体" w:hAnsi="宋体" w:cs="宋体"/>
                <w:sz w:val="24"/>
                <w:szCs w:val="24"/>
              </w:rPr>
            </w:pPr>
            <w:r>
              <w:rPr>
                <w:rFonts w:hint="eastAsia" w:ascii="宋体" w:hAnsi="宋体" w:cs="宋体"/>
                <w:sz w:val="24"/>
                <w:szCs w:val="24"/>
              </w:rPr>
              <w:t>小结：没错这是红绿灯，小朋友们跟爸爸妈妈上街时候可以看一看，马路上的十字路口就有了。</w:t>
            </w:r>
          </w:p>
          <w:p>
            <w:pPr>
              <w:pStyle w:val="2"/>
              <w:rPr>
                <w:rFonts w:ascii="宋体" w:hAnsi="宋体" w:cs="宋体"/>
                <w:sz w:val="24"/>
                <w:szCs w:val="24"/>
              </w:rPr>
            </w:pPr>
            <w:r>
              <w:rPr>
                <w:rFonts w:hint="eastAsia" w:ascii="宋体" w:hAnsi="宋体" w:cs="宋体"/>
                <w:sz w:val="24"/>
                <w:szCs w:val="24"/>
              </w:rPr>
              <w:t>　　三、认识红绿灯，学习安全过马路</w:t>
            </w:r>
          </w:p>
          <w:p>
            <w:pPr>
              <w:pStyle w:val="2"/>
              <w:ind w:firstLine="480"/>
              <w:rPr>
                <w:rFonts w:ascii="宋体" w:hAnsi="宋体" w:cs="宋体"/>
                <w:sz w:val="24"/>
                <w:szCs w:val="24"/>
              </w:rPr>
            </w:pPr>
            <w:r>
              <w:rPr>
                <w:rFonts w:hint="eastAsia" w:ascii="宋体" w:hAnsi="宋体" w:cs="宋体"/>
                <w:sz w:val="24"/>
                <w:szCs w:val="24"/>
              </w:rPr>
              <w:t>提问：1</w:t>
            </w:r>
            <w:r>
              <w:rPr>
                <w:rFonts w:ascii="宋体" w:hAnsi="宋体" w:cs="宋体"/>
                <w:sz w:val="24"/>
                <w:szCs w:val="24"/>
              </w:rPr>
              <w:t>.</w:t>
            </w:r>
            <w:r>
              <w:rPr>
                <w:rFonts w:hint="eastAsia" w:ascii="宋体" w:hAnsi="宋体" w:cs="宋体"/>
                <w:sz w:val="24"/>
                <w:szCs w:val="24"/>
              </w:rPr>
              <w:t>你们知道要怎样看红绿灯嘛？</w:t>
            </w:r>
          </w:p>
          <w:p>
            <w:pPr>
              <w:pStyle w:val="2"/>
              <w:ind w:firstLine="480"/>
              <w:rPr>
                <w:rFonts w:ascii="宋体" w:hAnsi="宋体" w:cs="宋体"/>
                <w:sz w:val="24"/>
                <w:szCs w:val="24"/>
              </w:rPr>
            </w:pPr>
            <w:r>
              <w:rPr>
                <w:rFonts w:ascii="宋体" w:hAnsi="宋体" w:cs="宋体"/>
                <w:sz w:val="24"/>
                <w:szCs w:val="24"/>
              </w:rPr>
              <w:t>2</w:t>
            </w:r>
            <w:r>
              <w:rPr>
                <w:rFonts w:hint="eastAsia" w:ascii="宋体" w:hAnsi="宋体" w:cs="宋体"/>
                <w:sz w:val="24"/>
                <w:szCs w:val="24"/>
              </w:rPr>
              <w:t>．街上的车多不多，危不危险，我们可以怎样安全过马路呢？</w:t>
            </w:r>
          </w:p>
          <w:p>
            <w:pPr>
              <w:pStyle w:val="2"/>
              <w:rPr>
                <w:rFonts w:ascii="宋体" w:hAnsi="宋体" w:cs="宋体"/>
                <w:sz w:val="24"/>
                <w:szCs w:val="24"/>
              </w:rPr>
            </w:pPr>
            <w:r>
              <w:rPr>
                <w:rFonts w:hint="eastAsia" w:ascii="宋体" w:hAnsi="宋体" w:cs="宋体"/>
                <w:sz w:val="24"/>
                <w:szCs w:val="24"/>
              </w:rPr>
              <w:t>　　四、学习手指游戏，进一步学习信号灯</w:t>
            </w:r>
          </w:p>
          <w:p>
            <w:pPr>
              <w:pStyle w:val="2"/>
              <w:ind w:firstLine="480"/>
              <w:rPr>
                <w:rFonts w:ascii="宋体" w:hAnsi="宋体" w:cs="宋体"/>
                <w:sz w:val="24"/>
                <w:szCs w:val="24"/>
              </w:rPr>
            </w:pPr>
            <w:r>
              <w:rPr>
                <w:rFonts w:hint="eastAsia" w:ascii="宋体" w:hAnsi="宋体" w:cs="宋体"/>
                <w:sz w:val="24"/>
                <w:szCs w:val="24"/>
              </w:rPr>
              <w:t>播放《交通灯》手指游戏，幼儿学习。</w:t>
            </w:r>
          </w:p>
          <w:p>
            <w:pPr>
              <w:pStyle w:val="2"/>
              <w:rPr>
                <w:rFonts w:ascii="宋体" w:hAnsi="宋体" w:cs="宋体"/>
                <w:sz w:val="24"/>
                <w:szCs w:val="24"/>
              </w:rPr>
            </w:pPr>
            <w:r>
              <w:rPr>
                <w:rFonts w:hint="eastAsia" w:ascii="宋体" w:hAnsi="宋体" w:cs="宋体"/>
                <w:sz w:val="24"/>
                <w:szCs w:val="24"/>
              </w:rPr>
              <w:t>师：我们回家之后，也可以和爸爸妈妈一起探讨一下还可以怎样安全过马路哦！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trPr>
        <w:tc>
          <w:tcPr>
            <w:tcW w:w="8881" w:type="dxa"/>
            <w:gridSpan w:val="6"/>
            <w:tcBorders>
              <w:top w:val="single" w:color="auto" w:sz="4" w:space="0"/>
              <w:left w:val="single" w:color="auto" w:sz="4" w:space="0"/>
              <w:bottom w:val="single" w:color="auto" w:sz="4" w:space="0"/>
              <w:right w:val="single" w:color="auto" w:sz="4" w:space="0"/>
            </w:tcBorders>
          </w:tcPr>
          <w:p>
            <w:pPr>
              <w:spacing w:line="288" w:lineRule="auto"/>
              <w:rPr>
                <w:rFonts w:asciiTheme="minorEastAsia" w:hAnsiTheme="minorEastAsia"/>
                <w:bCs/>
                <w:sz w:val="24"/>
                <w:szCs w:val="24"/>
              </w:rPr>
            </w:pPr>
            <w:r>
              <w:rPr>
                <w:rFonts w:hint="eastAsia" w:asciiTheme="minorEastAsia" w:hAnsiTheme="minorEastAsia"/>
                <w:bCs/>
                <w:sz w:val="24"/>
                <w:szCs w:val="24"/>
              </w:rPr>
              <w:t>活动反思：</w:t>
            </w:r>
          </w:p>
          <w:p>
            <w:pPr>
              <w:pStyle w:val="2"/>
              <w:ind w:firstLine="480"/>
              <w:rPr>
                <w:rFonts w:ascii="宋体" w:hAnsi="宋体" w:cs="宋体"/>
                <w:sz w:val="24"/>
                <w:szCs w:val="24"/>
              </w:rPr>
            </w:pPr>
            <w:r>
              <w:rPr>
                <w:rFonts w:hint="eastAsia" w:ascii="宋体" w:hAnsi="宋体" w:cs="宋体"/>
                <w:sz w:val="24"/>
                <w:szCs w:val="24"/>
              </w:rPr>
              <w:t>亮点：</w:t>
            </w:r>
            <w:r>
              <w:rPr>
                <w:rFonts w:hint="eastAsia" w:ascii="宋体" w:hAnsi="宋体" w:cs="宋体"/>
                <w:sz w:val="24"/>
                <w:szCs w:val="24"/>
                <w:lang w:val="en-US" w:eastAsia="zh-CN"/>
              </w:rPr>
              <w:t>通过图片和</w:t>
            </w:r>
            <w:r>
              <w:rPr>
                <w:rFonts w:hint="eastAsia" w:ascii="宋体" w:hAnsi="宋体" w:cs="宋体"/>
                <w:sz w:val="24"/>
                <w:szCs w:val="24"/>
              </w:rPr>
              <w:t>手指游戏，能更好的调动幼儿学习的积极性，同时也能让幼儿更好的理解知识点。</w:t>
            </w:r>
          </w:p>
          <w:p>
            <w:pPr>
              <w:pStyle w:val="2"/>
              <w:ind w:firstLine="480"/>
              <w:rPr>
                <w:rFonts w:ascii="宋体" w:hAnsi="宋体" w:cs="宋体"/>
                <w:sz w:val="24"/>
                <w:szCs w:val="24"/>
              </w:rPr>
            </w:pPr>
            <w:r>
              <w:rPr>
                <w:rFonts w:hint="eastAsia" w:ascii="宋体" w:hAnsi="宋体" w:cs="宋体"/>
                <w:sz w:val="24"/>
                <w:szCs w:val="24"/>
              </w:rPr>
              <w:t>不足与建议：缺乏趣味性，可以增加红绿灯的游戏，也要幼儿能在实践中更好的学习。</w:t>
            </w:r>
          </w:p>
          <w:p>
            <w:pPr>
              <w:pStyle w:val="2"/>
              <w:ind w:firstLine="480"/>
              <w:rPr>
                <w:rFonts w:ascii="宋体" w:hAnsi="宋体" w:cs="宋体"/>
                <w:sz w:val="24"/>
                <w:szCs w:val="24"/>
              </w:rPr>
            </w:pPr>
          </w:p>
          <w:p>
            <w:pPr>
              <w:spacing w:line="288" w:lineRule="auto"/>
              <w:rPr>
                <w:rFonts w:asciiTheme="minorEastAsia" w:hAnsiTheme="minorEastAsia"/>
                <w:bCs/>
                <w:sz w:val="24"/>
                <w:szCs w:val="24"/>
              </w:rPr>
            </w:pPr>
          </w:p>
        </w:tc>
      </w:tr>
    </w:tbl>
    <w:p>
      <w:pPr>
        <w:ind w:firstLine="1440" w:firstLineChars="450"/>
        <w:rPr>
          <w:rFonts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新港幼儿园课程活动预设表</w:t>
      </w:r>
    </w:p>
    <w:tbl>
      <w:tblPr>
        <w:tblStyle w:val="6"/>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交通安全</w:t>
            </w:r>
          </w:p>
        </w:tc>
        <w:tc>
          <w:tcPr>
            <w:tcW w:w="1558"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0" w:type="dxa"/>
            <w:gridSpan w:val="2"/>
            <w:tcBorders>
              <w:top w:val="single" w:color="auto" w:sz="4" w:space="0"/>
              <w:left w:val="single" w:color="auto" w:sz="4" w:space="0"/>
              <w:bottom w:val="single" w:color="auto" w:sz="4" w:space="0"/>
              <w:right w:val="single" w:color="auto" w:sz="4" w:space="0"/>
            </w:tcBorders>
            <w:vAlign w:val="center"/>
          </w:tcPr>
          <w:p>
            <w:pPr>
              <w:pStyle w:val="2"/>
              <w:rPr>
                <w:rFonts w:asciiTheme="majorEastAsia" w:hAnsiTheme="majorEastAsia" w:eastAsiaTheme="majorEastAsia"/>
                <w:b/>
                <w:sz w:val="24"/>
                <w:szCs w:val="24"/>
              </w:rPr>
            </w:pPr>
            <w:r>
              <w:rPr>
                <w:rFonts w:hint="eastAsia" w:asciiTheme="majorEastAsia" w:hAnsiTheme="majorEastAsia" w:eastAsiaTheme="majorEastAsia"/>
                <w:b/>
                <w:sz w:val="24"/>
                <w:szCs w:val="24"/>
              </w:rPr>
              <w:t>安全：交通指挥手势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33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季美岭</w:t>
            </w:r>
          </w:p>
        </w:tc>
        <w:tc>
          <w:tcPr>
            <w:tcW w:w="84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润润</w:t>
            </w:r>
            <w:r>
              <w:rPr>
                <w:rFonts w:hint="eastAsia" w:asciiTheme="majorEastAsia" w:hAnsiTheme="majorEastAsia" w:eastAsiaTheme="majorEastAsia"/>
                <w:b/>
                <w:sz w:val="24"/>
                <w:szCs w:val="24"/>
                <w:lang w:val="en-US" w:eastAsia="zh-CN"/>
              </w:rPr>
              <w:t>3</w:t>
            </w:r>
            <w:r>
              <w:rPr>
                <w:rFonts w:hint="eastAsia" w:asciiTheme="majorEastAsia" w:hAnsiTheme="majorEastAsia" w:eastAsiaTheme="majorEastAsia"/>
                <w:b/>
                <w:sz w:val="24"/>
                <w:szCs w:val="24"/>
              </w:rPr>
              <w:t>班</w:t>
            </w:r>
          </w:p>
        </w:tc>
        <w:tc>
          <w:tcPr>
            <w:tcW w:w="991"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5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202</w:t>
            </w:r>
            <w:r>
              <w:rPr>
                <w:rFonts w:asciiTheme="majorEastAsia" w:hAnsiTheme="majorEastAsia" w:eastAsiaTheme="majorEastAsia"/>
                <w:b/>
                <w:sz w:val="24"/>
                <w:szCs w:val="24"/>
              </w:rPr>
              <w:t>30512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881"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7" w:hRule="atLeast"/>
        </w:trPr>
        <w:tc>
          <w:tcPr>
            <w:tcW w:w="8881" w:type="dxa"/>
            <w:gridSpan w:val="6"/>
            <w:tcBorders>
              <w:top w:val="single" w:color="auto" w:sz="4" w:space="0"/>
              <w:left w:val="single" w:color="auto" w:sz="4" w:space="0"/>
              <w:bottom w:val="single" w:color="auto" w:sz="4" w:space="0"/>
              <w:right w:val="single" w:color="auto" w:sz="4" w:space="0"/>
            </w:tcBorders>
          </w:tcPr>
          <w:p>
            <w:pPr>
              <w:spacing w:line="288" w:lineRule="auto"/>
              <w:rPr>
                <w:rFonts w:asciiTheme="minorEastAsia" w:hAnsiTheme="minorEastAsia"/>
                <w:bCs/>
                <w:sz w:val="24"/>
                <w:szCs w:val="24"/>
              </w:rPr>
            </w:pPr>
            <w:r>
              <w:rPr>
                <w:rFonts w:hint="eastAsia" w:asciiTheme="minorEastAsia" w:hAnsiTheme="minorEastAsia"/>
                <w:bCs/>
                <w:sz w:val="24"/>
                <w:szCs w:val="24"/>
              </w:rPr>
              <w:t>活动内容：</w:t>
            </w:r>
          </w:p>
          <w:p>
            <w:pPr>
              <w:spacing w:line="288" w:lineRule="auto"/>
              <w:rPr>
                <w:rFonts w:asciiTheme="minorEastAsia" w:hAnsiTheme="minorEastAsia"/>
                <w:bCs/>
                <w:sz w:val="24"/>
                <w:szCs w:val="24"/>
              </w:rPr>
            </w:pPr>
            <w:r>
              <w:rPr>
                <w:rFonts w:hint="eastAsia" w:asciiTheme="minorEastAsia" w:hAnsiTheme="minorEastAsia"/>
                <w:bCs/>
                <w:sz w:val="24"/>
                <w:szCs w:val="24"/>
              </w:rPr>
              <w:t>活动目标：</w:t>
            </w:r>
          </w:p>
          <w:p>
            <w:pPr>
              <w:pStyle w:val="2"/>
              <w:ind w:firstLine="480" w:firstLineChars="200"/>
              <w:rPr>
                <w:rFonts w:ascii="宋体" w:hAnsi="宋体" w:cs="宋体"/>
                <w:sz w:val="24"/>
                <w:szCs w:val="24"/>
              </w:rPr>
            </w:pPr>
            <w:r>
              <w:rPr>
                <w:rFonts w:hint="eastAsia" w:ascii="宋体" w:hAnsi="宋体" w:cs="宋体"/>
                <w:sz w:val="24"/>
                <w:szCs w:val="24"/>
              </w:rPr>
              <w:t>1.了解一些常见的交通指挥手势，认识基本的交通标志。</w:t>
            </w:r>
          </w:p>
          <w:p>
            <w:pPr>
              <w:pStyle w:val="2"/>
              <w:ind w:firstLine="480" w:firstLineChars="200"/>
              <w:rPr>
                <w:rFonts w:ascii="宋体" w:hAnsi="宋体" w:cs="宋体"/>
                <w:sz w:val="24"/>
                <w:szCs w:val="24"/>
              </w:rPr>
            </w:pPr>
            <w:r>
              <w:rPr>
                <w:rFonts w:hint="eastAsia" w:ascii="宋体" w:hAnsi="宋体" w:cs="宋体"/>
                <w:sz w:val="24"/>
                <w:szCs w:val="24"/>
              </w:rPr>
              <w:t>2.能遵守交通规则，有基本的自我保护意识。</w:t>
            </w:r>
          </w:p>
          <w:p>
            <w:pPr>
              <w:pStyle w:val="2"/>
              <w:ind w:firstLine="480" w:firstLineChars="200"/>
              <w:rPr>
                <w:rFonts w:asciiTheme="minorEastAsia" w:hAnsiTheme="minorEastAsia"/>
                <w:bCs/>
                <w:sz w:val="24"/>
                <w:szCs w:val="24"/>
              </w:rPr>
            </w:pPr>
            <w:r>
              <w:rPr>
                <w:rFonts w:hint="eastAsia" w:ascii="宋体" w:hAnsi="宋体" w:cs="宋体"/>
                <w:sz w:val="24"/>
                <w:szCs w:val="24"/>
              </w:rPr>
              <w:t>3.对交警有初步的尊敬和爱戴之情。</w:t>
            </w:r>
          </w:p>
          <w:p>
            <w:pPr>
              <w:spacing w:line="288" w:lineRule="auto"/>
              <w:rPr>
                <w:rFonts w:asciiTheme="minorEastAsia" w:hAnsiTheme="minorEastAsia"/>
                <w:bCs/>
                <w:sz w:val="24"/>
                <w:szCs w:val="24"/>
              </w:rPr>
            </w:pPr>
            <w:r>
              <w:rPr>
                <w:rFonts w:hint="eastAsia" w:asciiTheme="minorEastAsia" w:hAnsiTheme="minorEastAsia"/>
                <w:bCs/>
                <w:sz w:val="24"/>
                <w:szCs w:val="24"/>
              </w:rPr>
              <w:t>活动准备：</w:t>
            </w:r>
          </w:p>
          <w:p>
            <w:pPr>
              <w:spacing w:line="288" w:lineRule="auto"/>
              <w:rPr>
                <w:rFonts w:asciiTheme="minorEastAsia" w:hAnsiTheme="minorEastAsia"/>
                <w:bCs/>
                <w:sz w:val="24"/>
                <w:szCs w:val="24"/>
              </w:rPr>
            </w:pPr>
            <w:r>
              <w:rPr>
                <w:rFonts w:hint="eastAsia" w:asciiTheme="minorEastAsia" w:hAnsiTheme="minorEastAsia"/>
                <w:bCs/>
                <w:sz w:val="24"/>
                <w:szCs w:val="24"/>
              </w:rPr>
              <w:t xml:space="preserve">    警帽、哨子、PPT课件</w:t>
            </w:r>
          </w:p>
          <w:p>
            <w:pPr>
              <w:spacing w:line="288" w:lineRule="auto"/>
              <w:rPr>
                <w:rFonts w:asciiTheme="minorEastAsia" w:hAnsiTheme="minorEastAsia"/>
                <w:bCs/>
                <w:sz w:val="24"/>
                <w:szCs w:val="24"/>
              </w:rPr>
            </w:pPr>
            <w:r>
              <w:rPr>
                <w:rFonts w:hint="eastAsia" w:asciiTheme="minorEastAsia" w:hAnsiTheme="minorEastAsia"/>
                <w:bCs/>
                <w:sz w:val="24"/>
                <w:szCs w:val="24"/>
              </w:rPr>
              <w:t>活动过程：</w:t>
            </w:r>
          </w:p>
          <w:p>
            <w:pPr>
              <w:spacing w:line="288" w:lineRule="auto"/>
              <w:rPr>
                <w:rFonts w:asciiTheme="minorEastAsia" w:hAnsiTheme="minorEastAsia"/>
                <w:bCs/>
                <w:sz w:val="24"/>
                <w:szCs w:val="24"/>
              </w:rPr>
            </w:pPr>
            <w:r>
              <w:rPr>
                <w:rFonts w:hint="eastAsia" w:asciiTheme="minorEastAsia" w:hAnsiTheme="minorEastAsia"/>
                <w:bCs/>
                <w:sz w:val="24"/>
                <w:szCs w:val="24"/>
              </w:rPr>
              <w:t xml:space="preserve">    一、图片导入，吸引幼儿兴趣</w:t>
            </w:r>
          </w:p>
          <w:p>
            <w:pPr>
              <w:spacing w:line="288" w:lineRule="auto"/>
              <w:rPr>
                <w:rFonts w:asciiTheme="minorEastAsia" w:hAnsiTheme="minorEastAsia"/>
                <w:bCs/>
                <w:sz w:val="24"/>
                <w:szCs w:val="24"/>
              </w:rPr>
            </w:pPr>
            <w:r>
              <w:rPr>
                <w:rFonts w:hint="eastAsia" w:asciiTheme="minorEastAsia" w:hAnsiTheme="minorEastAsia"/>
                <w:bCs/>
                <w:sz w:val="24"/>
                <w:szCs w:val="24"/>
              </w:rPr>
              <w:t>　　师：小朋友，你们看，这是谁呀?你们猜猜看他做什么呢？哦，真聪明，一下子就猜出来了，原来是警察叔叔在指挥交通呢！</w:t>
            </w:r>
          </w:p>
          <w:p>
            <w:pPr>
              <w:spacing w:line="288" w:lineRule="auto"/>
              <w:rPr>
                <w:rFonts w:asciiTheme="minorEastAsia" w:hAnsiTheme="minorEastAsia"/>
                <w:bCs/>
                <w:sz w:val="24"/>
                <w:szCs w:val="24"/>
              </w:rPr>
            </w:pPr>
            <w:r>
              <w:rPr>
                <w:rFonts w:hint="eastAsia" w:asciiTheme="minorEastAsia" w:hAnsiTheme="minorEastAsia"/>
                <w:bCs/>
                <w:sz w:val="24"/>
                <w:szCs w:val="24"/>
              </w:rPr>
              <w:t>　　二、幼儿了解基本的交通指挥手势</w:t>
            </w:r>
          </w:p>
          <w:p>
            <w:pPr>
              <w:spacing w:line="288" w:lineRule="auto"/>
              <w:ind w:firstLine="480" w:firstLineChars="200"/>
              <w:rPr>
                <w:rFonts w:asciiTheme="minorEastAsia" w:hAnsiTheme="minorEastAsia"/>
                <w:bCs/>
                <w:sz w:val="24"/>
                <w:szCs w:val="24"/>
              </w:rPr>
            </w:pPr>
            <w:r>
              <w:rPr>
                <w:rFonts w:hint="eastAsia" w:asciiTheme="minorEastAsia" w:hAnsiTheme="minorEastAsia"/>
                <w:bCs/>
                <w:sz w:val="24"/>
                <w:szCs w:val="24"/>
              </w:rPr>
              <w:t>师：你在刚刚的视频中，看到了什么样的手势，谁能来学一学。</w:t>
            </w:r>
          </w:p>
          <w:p>
            <w:pPr>
              <w:spacing w:line="288" w:lineRule="auto"/>
              <w:ind w:firstLine="480" w:firstLineChars="200"/>
              <w:rPr>
                <w:rFonts w:asciiTheme="minorEastAsia" w:hAnsiTheme="minorEastAsia"/>
                <w:bCs/>
                <w:sz w:val="24"/>
                <w:szCs w:val="24"/>
              </w:rPr>
            </w:pPr>
            <w:r>
              <w:rPr>
                <w:rFonts w:hint="eastAsia" w:asciiTheme="minorEastAsia" w:hAnsiTheme="minorEastAsia"/>
                <w:bCs/>
                <w:sz w:val="24"/>
                <w:szCs w:val="24"/>
              </w:rPr>
              <w:t>（幼儿操作学习左转、右转、停止、直行的手势）</w:t>
            </w:r>
          </w:p>
          <w:p>
            <w:pPr>
              <w:spacing w:line="288" w:lineRule="auto"/>
              <w:ind w:firstLine="480" w:firstLineChars="200"/>
              <w:rPr>
                <w:rFonts w:asciiTheme="minorEastAsia" w:hAnsiTheme="minorEastAsia"/>
                <w:bCs/>
                <w:sz w:val="24"/>
                <w:szCs w:val="24"/>
              </w:rPr>
            </w:pPr>
            <w:r>
              <w:rPr>
                <w:rFonts w:hint="eastAsia" w:asciiTheme="minorEastAsia" w:hAnsiTheme="minorEastAsia"/>
                <w:bCs/>
                <w:sz w:val="24"/>
                <w:szCs w:val="24"/>
              </w:rPr>
              <w:t>师：如果我们的马路上没有交通警察会发生什么事情呢？</w:t>
            </w:r>
          </w:p>
          <w:p>
            <w:pPr>
              <w:spacing w:line="288" w:lineRule="auto"/>
              <w:rPr>
                <w:rFonts w:asciiTheme="minorEastAsia" w:hAnsiTheme="minorEastAsia"/>
                <w:bCs/>
                <w:sz w:val="24"/>
                <w:szCs w:val="24"/>
              </w:rPr>
            </w:pPr>
            <w:r>
              <w:rPr>
                <w:rFonts w:hint="eastAsia" w:asciiTheme="minorEastAsia" w:hAnsiTheme="minorEastAsia"/>
                <w:bCs/>
                <w:sz w:val="24"/>
                <w:szCs w:val="24"/>
              </w:rPr>
              <w:t>　　三、讨论如何正确过马路</w:t>
            </w:r>
          </w:p>
          <w:p>
            <w:pPr>
              <w:spacing w:line="288" w:lineRule="auto"/>
              <w:ind w:firstLine="480"/>
              <w:rPr>
                <w:rFonts w:asciiTheme="minorEastAsia" w:hAnsiTheme="minorEastAsia"/>
                <w:bCs/>
                <w:sz w:val="24"/>
                <w:szCs w:val="24"/>
              </w:rPr>
            </w:pPr>
            <w:r>
              <w:rPr>
                <w:rFonts w:hint="eastAsia" w:asciiTheme="minorEastAsia" w:hAnsiTheme="minorEastAsia"/>
                <w:bCs/>
                <w:sz w:val="24"/>
                <w:szCs w:val="24"/>
              </w:rPr>
              <w:t>师：我们在过马路的时候，要看一看红绿灯，红灯停、绿灯行，如果没有红绿灯，我们要看一看交警叔叔的手势，然后走斑马线过马路。</w:t>
            </w:r>
          </w:p>
          <w:p>
            <w:pPr>
              <w:spacing w:line="288" w:lineRule="auto"/>
              <w:ind w:firstLine="480"/>
              <w:rPr>
                <w:rFonts w:asciiTheme="minorEastAsia" w:hAnsiTheme="minorEastAsia"/>
                <w:bCs/>
                <w:sz w:val="24"/>
                <w:szCs w:val="24"/>
              </w:rPr>
            </w:pPr>
            <w:r>
              <w:rPr>
                <w:rFonts w:hint="eastAsia" w:asciiTheme="minorEastAsia" w:hAnsiTheme="minorEastAsia"/>
                <w:bCs/>
                <w:sz w:val="24"/>
                <w:szCs w:val="24"/>
              </w:rPr>
              <w:t>四、游戏：我是小小交通警</w:t>
            </w:r>
          </w:p>
          <w:p>
            <w:pPr>
              <w:spacing w:line="288" w:lineRule="auto"/>
              <w:rPr>
                <w:rFonts w:asciiTheme="minorEastAsia" w:hAnsiTheme="minorEastAsia"/>
                <w:bCs/>
                <w:sz w:val="24"/>
                <w:szCs w:val="24"/>
              </w:rPr>
            </w:pPr>
            <w:r>
              <w:rPr>
                <w:rFonts w:hint="eastAsia" w:asciiTheme="minorEastAsia" w:hAnsiTheme="minorEastAsia"/>
                <w:bCs/>
                <w:sz w:val="24"/>
                <w:szCs w:val="24"/>
              </w:rPr>
              <w:t>　　师：我们来玩一个游戏，看看你是不是合格的交通警。</w:t>
            </w:r>
          </w:p>
          <w:p>
            <w:pPr>
              <w:pStyle w:val="2"/>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trPr>
        <w:tc>
          <w:tcPr>
            <w:tcW w:w="8881" w:type="dxa"/>
            <w:gridSpan w:val="6"/>
            <w:tcBorders>
              <w:top w:val="single" w:color="auto" w:sz="4" w:space="0"/>
              <w:left w:val="single" w:color="auto" w:sz="4" w:space="0"/>
              <w:bottom w:val="single" w:color="auto" w:sz="4" w:space="0"/>
              <w:right w:val="single" w:color="auto" w:sz="4" w:space="0"/>
            </w:tcBorders>
          </w:tcPr>
          <w:p>
            <w:pPr>
              <w:spacing w:line="288" w:lineRule="auto"/>
              <w:rPr>
                <w:rFonts w:asciiTheme="minorEastAsia" w:hAnsiTheme="minorEastAsia"/>
                <w:bCs/>
                <w:sz w:val="24"/>
                <w:szCs w:val="24"/>
              </w:rPr>
            </w:pPr>
            <w:r>
              <w:rPr>
                <w:rFonts w:hint="eastAsia" w:asciiTheme="minorEastAsia" w:hAnsiTheme="minorEastAsia"/>
                <w:bCs/>
                <w:sz w:val="24"/>
                <w:szCs w:val="24"/>
              </w:rPr>
              <w:t>活动反思：</w:t>
            </w:r>
          </w:p>
          <w:p>
            <w:pPr>
              <w:spacing w:line="288" w:lineRule="auto"/>
              <w:ind w:firstLine="480"/>
              <w:rPr>
                <w:rFonts w:asciiTheme="minorEastAsia" w:hAnsiTheme="minorEastAsia"/>
                <w:bCs/>
                <w:sz w:val="24"/>
                <w:szCs w:val="24"/>
              </w:rPr>
            </w:pPr>
            <w:r>
              <w:rPr>
                <w:rFonts w:hint="eastAsia" w:asciiTheme="minorEastAsia" w:hAnsiTheme="minorEastAsia"/>
                <w:bCs/>
                <w:sz w:val="24"/>
                <w:szCs w:val="24"/>
              </w:rPr>
              <w:t>亮点</w:t>
            </w:r>
            <w:r>
              <w:rPr>
                <w:rFonts w:hint="eastAsia" w:asciiTheme="minorEastAsia" w:hAnsiTheme="minorEastAsia"/>
                <w:bCs/>
                <w:sz w:val="24"/>
                <w:szCs w:val="24"/>
                <w:lang w:eastAsia="zh-CN"/>
              </w:rPr>
              <w:t>：</w:t>
            </w:r>
            <w:r>
              <w:rPr>
                <w:rFonts w:hint="eastAsia" w:asciiTheme="minorEastAsia" w:hAnsiTheme="minorEastAsia"/>
                <w:bCs/>
                <w:sz w:val="24"/>
                <w:szCs w:val="24"/>
              </w:rPr>
              <w:t>幼儿学习兴趣浓厚，贴合他们的生活。</w:t>
            </w:r>
            <w:r>
              <w:rPr>
                <w:rFonts w:hint="eastAsia" w:asciiTheme="minorEastAsia" w:hAnsiTheme="minorEastAsia"/>
                <w:bCs/>
                <w:sz w:val="24"/>
                <w:szCs w:val="24"/>
                <w:lang w:val="en-US" w:eastAsia="zh-CN"/>
              </w:rPr>
              <w:t>教师</w:t>
            </w:r>
            <w:r>
              <w:rPr>
                <w:rFonts w:hint="eastAsia" w:asciiTheme="minorEastAsia" w:hAnsiTheme="minorEastAsia"/>
                <w:bCs/>
                <w:sz w:val="24"/>
                <w:szCs w:val="24"/>
              </w:rPr>
              <w:t>运用多种形式展开教学，让课堂更具趣味性。</w:t>
            </w:r>
          </w:p>
          <w:p>
            <w:pPr>
              <w:spacing w:line="288" w:lineRule="auto"/>
              <w:ind w:firstLine="480" w:firstLineChars="200"/>
              <w:rPr>
                <w:rFonts w:asciiTheme="minorEastAsia" w:hAnsiTheme="minorEastAsia"/>
                <w:bCs/>
                <w:sz w:val="24"/>
                <w:szCs w:val="24"/>
              </w:rPr>
            </w:pPr>
            <w:r>
              <w:rPr>
                <w:rFonts w:hint="eastAsia" w:asciiTheme="minorEastAsia" w:hAnsiTheme="minorEastAsia"/>
                <w:bCs/>
                <w:sz w:val="24"/>
                <w:szCs w:val="24"/>
              </w:rPr>
              <w:t>不足与建议：缺乏延伸，可以让幼儿说说他们知道一些交通知识，这样以幼儿为主体的体现更明显了。</w:t>
            </w:r>
          </w:p>
        </w:tc>
      </w:tr>
    </w:tbl>
    <w:p>
      <w:pPr>
        <w:ind w:firstLine="1440" w:firstLineChars="450"/>
        <w:rPr>
          <w:rFonts w:ascii="黑体" w:hAnsi="黑体" w:eastAsia="黑体"/>
          <w:sz w:val="32"/>
          <w:szCs w:val="32"/>
        </w:rPr>
      </w:pPr>
    </w:p>
    <w:p>
      <w:pPr>
        <w:jc w:val="center"/>
        <w:rPr>
          <w:rFonts w:hint="eastAsia"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新港幼儿园课程活动预设表</w:t>
      </w:r>
    </w:p>
    <w:tbl>
      <w:tblPr>
        <w:tblStyle w:val="6"/>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pPr>
              <w:pStyle w:val="4"/>
              <w:widowControl/>
              <w:shd w:val="clear" w:color="auto" w:fill="FFFFFF"/>
              <w:spacing w:before="0" w:beforeAutospacing="0" w:after="0" w:afterAutospacing="0" w:line="288" w:lineRule="auto"/>
              <w:rPr>
                <w:rFonts w:asciiTheme="majorEastAsia" w:hAnsiTheme="majorEastAsia" w:eastAsiaTheme="majorEastAsia"/>
                <w:b/>
                <w:szCs w:val="24"/>
              </w:rPr>
            </w:pPr>
            <w:r>
              <w:rPr>
                <w:rFonts w:hint="eastAsia" w:asciiTheme="majorEastAsia" w:hAnsiTheme="majorEastAsia" w:eastAsiaTheme="majorEastAsia"/>
                <w:b/>
                <w:szCs w:val="24"/>
                <w:lang w:val="en-US" w:eastAsia="zh-CN"/>
              </w:rPr>
              <w:t>交通</w:t>
            </w:r>
            <w:r>
              <w:rPr>
                <w:rFonts w:hint="eastAsia" w:asciiTheme="majorEastAsia" w:hAnsiTheme="majorEastAsia" w:eastAsiaTheme="majorEastAsia"/>
                <w:b/>
                <w:szCs w:val="24"/>
              </w:rPr>
              <w:t>安全</w:t>
            </w:r>
          </w:p>
        </w:tc>
        <w:tc>
          <w:tcPr>
            <w:tcW w:w="1558" w:type="dxa"/>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pPr>
              <w:spacing w:line="288" w:lineRule="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红灯停、绿灯行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339" w:type="dxa"/>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pPr>
              <w:jc w:val="left"/>
              <w:rPr>
                <w:rFonts w:hint="eastAsia"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季美岭</w:t>
            </w:r>
          </w:p>
        </w:tc>
        <w:tc>
          <w:tcPr>
            <w:tcW w:w="849" w:type="dxa"/>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润润</w:t>
            </w:r>
            <w:r>
              <w:rPr>
                <w:rFonts w:hint="eastAsia" w:asciiTheme="majorEastAsia" w:hAnsiTheme="majorEastAsia" w:eastAsiaTheme="majorEastAsia"/>
                <w:b/>
                <w:sz w:val="24"/>
                <w:szCs w:val="24"/>
                <w:lang w:val="en-US" w:eastAsia="zh-CN"/>
              </w:rPr>
              <w:t>3</w:t>
            </w:r>
            <w:r>
              <w:rPr>
                <w:rFonts w:hint="eastAsia" w:asciiTheme="majorEastAsia" w:hAnsiTheme="majorEastAsia" w:eastAsiaTheme="majorEastAsia"/>
                <w:b/>
                <w:sz w:val="24"/>
                <w:szCs w:val="24"/>
              </w:rPr>
              <w:t>班</w:t>
            </w:r>
          </w:p>
        </w:tc>
        <w:tc>
          <w:tcPr>
            <w:tcW w:w="991" w:type="dxa"/>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pPr>
              <w:jc w:val="left"/>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rPr>
              <w:t>2023</w:t>
            </w:r>
            <w:r>
              <w:rPr>
                <w:rFonts w:hint="eastAsia" w:asciiTheme="majorEastAsia" w:hAnsiTheme="majorEastAsia" w:eastAsiaTheme="majorEastAsia"/>
                <w:b/>
                <w:sz w:val="24"/>
                <w:szCs w:val="24"/>
                <w:lang w:val="en-US" w:eastAsia="zh-CN"/>
              </w:rPr>
              <w:t>0518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881" w:type="dxa"/>
            <w:gridSpan w:val="6"/>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7" w:hRule="atLeast"/>
        </w:trPr>
        <w:tc>
          <w:tcPr>
            <w:tcW w:w="8881" w:type="dxa"/>
            <w:gridSpan w:val="6"/>
          </w:tcPr>
          <w:p>
            <w:pPr>
              <w:spacing w:line="288" w:lineRule="auto"/>
              <w:rPr>
                <w:rFonts w:asciiTheme="minorEastAsia" w:hAnsiTheme="minorEastAsia"/>
                <w:bCs/>
                <w:sz w:val="24"/>
                <w:szCs w:val="24"/>
              </w:rPr>
            </w:pPr>
            <w:r>
              <w:rPr>
                <w:rFonts w:hint="eastAsia" w:asciiTheme="minorEastAsia" w:hAnsiTheme="minorEastAsia"/>
                <w:bCs/>
                <w:sz w:val="24"/>
                <w:szCs w:val="24"/>
              </w:rPr>
              <w:t>活动内容：</w:t>
            </w:r>
          </w:p>
          <w:p>
            <w:pPr>
              <w:spacing w:line="288" w:lineRule="auto"/>
              <w:rPr>
                <w:rFonts w:asciiTheme="minorEastAsia" w:hAnsiTheme="minorEastAsia"/>
                <w:bCs/>
                <w:sz w:val="24"/>
                <w:szCs w:val="24"/>
              </w:rPr>
            </w:pPr>
            <w:r>
              <w:rPr>
                <w:rFonts w:hint="eastAsia" w:asciiTheme="minorEastAsia" w:hAnsiTheme="minorEastAsia"/>
                <w:bCs/>
                <w:sz w:val="24"/>
                <w:szCs w:val="24"/>
              </w:rPr>
              <w:t>活动目标：</w:t>
            </w:r>
          </w:p>
          <w:p>
            <w:pPr>
              <w:spacing w:line="288" w:lineRule="auto"/>
              <w:ind w:firstLine="480" w:firstLineChars="200"/>
              <w:rPr>
                <w:rFonts w:hint="eastAsia" w:ascii="宋体" w:hAnsi="宋体" w:cs="宋体"/>
                <w:sz w:val="24"/>
                <w:szCs w:val="24"/>
              </w:rPr>
            </w:pPr>
            <w:r>
              <w:rPr>
                <w:rFonts w:hint="eastAsia" w:ascii="宋体" w:hAnsi="宋体" w:cs="宋体"/>
                <w:sz w:val="24"/>
                <w:szCs w:val="24"/>
              </w:rPr>
              <w:t>1、知道在马路上要遵守“红灯停、绿灯行”的交通规则。</w:t>
            </w:r>
          </w:p>
          <w:p>
            <w:pPr>
              <w:spacing w:line="288" w:lineRule="auto"/>
              <w:ind w:firstLine="480" w:firstLineChars="200"/>
              <w:rPr>
                <w:rFonts w:hint="eastAsia" w:ascii="宋体" w:hAnsi="宋体" w:cs="宋体"/>
                <w:sz w:val="24"/>
                <w:szCs w:val="24"/>
              </w:rPr>
            </w:pPr>
            <w:r>
              <w:rPr>
                <w:rFonts w:hint="eastAsia" w:ascii="宋体" w:hAnsi="宋体" w:cs="宋体"/>
                <w:sz w:val="24"/>
                <w:szCs w:val="24"/>
              </w:rPr>
              <w:t>2、理解“红灯停，绿灯行”的重要性，强化幼儿的安全意识和遵守规则的能力。</w:t>
            </w:r>
          </w:p>
          <w:p>
            <w:pPr>
              <w:spacing w:line="288" w:lineRule="auto"/>
              <w:ind w:firstLine="480" w:firstLineChars="200"/>
              <w:rPr>
                <w:rFonts w:hint="eastAsia" w:ascii="宋体" w:hAnsi="宋体" w:cs="宋体"/>
                <w:sz w:val="24"/>
                <w:szCs w:val="24"/>
              </w:rPr>
            </w:pPr>
            <w:r>
              <w:rPr>
                <w:rFonts w:hint="eastAsia" w:ascii="宋体" w:hAnsi="宋体" w:cs="宋体"/>
                <w:sz w:val="24"/>
                <w:szCs w:val="24"/>
              </w:rPr>
              <w:t>3、体验模仿游戏的快乐。</w:t>
            </w:r>
          </w:p>
          <w:p>
            <w:pPr>
              <w:spacing w:line="288" w:lineRule="auto"/>
              <w:rPr>
                <w:rFonts w:asciiTheme="minorEastAsia" w:hAnsiTheme="minorEastAsia"/>
                <w:bCs/>
                <w:sz w:val="24"/>
                <w:szCs w:val="24"/>
              </w:rPr>
            </w:pPr>
            <w:r>
              <w:rPr>
                <w:rFonts w:hint="eastAsia" w:asciiTheme="minorEastAsia" w:hAnsiTheme="minorEastAsia"/>
                <w:bCs/>
                <w:sz w:val="24"/>
                <w:szCs w:val="24"/>
              </w:rPr>
              <w:t>活动准备：</w:t>
            </w:r>
          </w:p>
          <w:p>
            <w:pPr>
              <w:spacing w:line="288" w:lineRule="auto"/>
              <w:ind w:firstLine="480" w:firstLineChars="200"/>
              <w:rPr>
                <w:rFonts w:asciiTheme="minorEastAsia" w:hAnsiTheme="minorEastAsia"/>
                <w:bCs/>
                <w:sz w:val="24"/>
                <w:szCs w:val="24"/>
              </w:rPr>
            </w:pPr>
            <w:r>
              <w:rPr>
                <w:rFonts w:hint="eastAsia" w:ascii="宋体" w:hAnsi="宋体" w:cs="宋体"/>
                <w:sz w:val="24"/>
                <w:szCs w:val="24"/>
              </w:rPr>
              <w:t>布置马路场景</w:t>
            </w:r>
            <w:r>
              <w:rPr>
                <w:rFonts w:hint="eastAsia" w:ascii="宋体" w:hAnsi="宋体" w:cs="宋体"/>
                <w:sz w:val="24"/>
                <w:szCs w:val="24"/>
                <w:lang w:eastAsia="zh-CN"/>
              </w:rPr>
              <w:t>、</w:t>
            </w:r>
            <w:r>
              <w:rPr>
                <w:rFonts w:hint="eastAsia" w:ascii="宋体" w:hAnsi="宋体" w:cs="宋体"/>
                <w:sz w:val="24"/>
                <w:szCs w:val="24"/>
              </w:rPr>
              <w:t>课件视频</w:t>
            </w:r>
            <w:r>
              <w:rPr>
                <w:rFonts w:hint="eastAsia" w:ascii="宋体" w:hAnsi="宋体" w:cs="宋体"/>
                <w:sz w:val="24"/>
                <w:szCs w:val="24"/>
                <w:lang w:eastAsia="zh-CN"/>
              </w:rPr>
              <w:t>、</w:t>
            </w:r>
            <w:r>
              <w:rPr>
                <w:rFonts w:hint="eastAsia" w:ascii="宋体" w:hAnsi="宋体" w:cs="宋体"/>
                <w:sz w:val="24"/>
                <w:szCs w:val="24"/>
              </w:rPr>
              <w:t>拟人化的红灯、绿灯</w:t>
            </w:r>
            <w:r>
              <w:rPr>
                <w:rFonts w:hint="eastAsia" w:ascii="宋体" w:hAnsi="宋体" w:cs="宋体"/>
                <w:sz w:val="24"/>
                <w:szCs w:val="24"/>
                <w:lang w:eastAsia="zh-CN"/>
              </w:rPr>
              <w:t>、</w:t>
            </w:r>
            <w:r>
              <w:rPr>
                <w:rFonts w:hint="eastAsia" w:ascii="宋体" w:hAnsi="宋体" w:cs="宋体"/>
                <w:sz w:val="24"/>
                <w:szCs w:val="24"/>
              </w:rPr>
              <w:t>音乐、方向盘若干。</w:t>
            </w:r>
          </w:p>
          <w:p>
            <w:pPr>
              <w:spacing w:line="288" w:lineRule="auto"/>
              <w:rPr>
                <w:rFonts w:hint="default" w:asciiTheme="minorEastAsia" w:hAnsiTheme="minorEastAsia"/>
                <w:bCs/>
                <w:sz w:val="24"/>
                <w:szCs w:val="24"/>
                <w:lang w:val="en-US" w:eastAsia="zh-CN"/>
              </w:rPr>
            </w:pPr>
            <w:r>
              <w:rPr>
                <w:rFonts w:hint="eastAsia" w:asciiTheme="minorEastAsia" w:hAnsiTheme="minorEastAsia"/>
                <w:bCs/>
                <w:sz w:val="24"/>
                <w:szCs w:val="24"/>
                <w:lang w:val="en-US" w:eastAsia="zh-CN"/>
              </w:rPr>
              <w:t>活动过程：</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lang w:val="en-US" w:eastAsia="zh-CN"/>
              </w:rPr>
              <w:t>一、</w:t>
            </w:r>
            <w:r>
              <w:rPr>
                <w:rFonts w:hint="eastAsia" w:ascii="宋体" w:hAnsi="宋体" w:cs="宋体"/>
                <w:sz w:val="24"/>
                <w:szCs w:val="24"/>
              </w:rPr>
              <w:t>游戏导入，吸引幼儿兴趣</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1、游戏“我是小司机”</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师：今天，我们来做个游戏——扮小司机，你愿意扮就选一个方向盘吧。播放“我是小司机”的音乐，幼儿手持方向盘在十字路口自由开车，发生冲撞后停止音乐，游戏结束。请幼儿到座位上坐好。</w:t>
            </w:r>
          </w:p>
          <w:p>
            <w:pPr>
              <w:pStyle w:val="4"/>
              <w:widowControl/>
              <w:shd w:val="clear" w:color="auto" w:fill="FFFFFF"/>
              <w:spacing w:before="0" w:beforeAutospacing="0" w:after="0" w:afterAutospacing="0"/>
              <w:ind w:firstLine="481"/>
              <w:rPr>
                <w:rFonts w:hint="eastAsia" w:asciiTheme="minorEastAsia" w:hAnsiTheme="minorEastAsia"/>
                <w:bCs/>
                <w:sz w:val="24"/>
                <w:szCs w:val="24"/>
              </w:rPr>
            </w:pPr>
            <w:r>
              <w:rPr>
                <w:rFonts w:hint="eastAsia" w:asciiTheme="minorEastAsia" w:hAnsiTheme="minorEastAsia"/>
                <w:bCs/>
                <w:sz w:val="24"/>
                <w:szCs w:val="24"/>
                <w:lang w:val="en-US" w:eastAsia="zh-CN"/>
              </w:rPr>
              <w:t>二</w:t>
            </w:r>
            <w:r>
              <w:rPr>
                <w:rFonts w:hint="eastAsia" w:asciiTheme="minorEastAsia" w:hAnsiTheme="minorEastAsia"/>
                <w:bCs/>
                <w:sz w:val="24"/>
                <w:szCs w:val="24"/>
              </w:rPr>
              <w:t>、红灯绿灯眨眼睛</w:t>
            </w:r>
          </w:p>
          <w:p>
            <w:pPr>
              <w:pStyle w:val="4"/>
              <w:widowControl/>
              <w:shd w:val="clear" w:color="auto" w:fill="FFFFFF"/>
              <w:spacing w:before="0" w:beforeAutospacing="0" w:after="0" w:afterAutospacing="0"/>
              <w:ind w:firstLine="481"/>
              <w:rPr>
                <w:rFonts w:hint="eastAsia" w:asciiTheme="minorEastAsia" w:hAnsiTheme="minorEastAsia"/>
                <w:bCs/>
                <w:sz w:val="24"/>
                <w:szCs w:val="24"/>
              </w:rPr>
            </w:pPr>
            <w:r>
              <w:rPr>
                <w:rFonts w:hint="eastAsia" w:asciiTheme="minorEastAsia" w:hAnsiTheme="minorEastAsia"/>
                <w:bCs/>
                <w:sz w:val="24"/>
                <w:szCs w:val="24"/>
                <w:lang w:val="en-US" w:eastAsia="zh-CN"/>
              </w:rPr>
              <w:t>1</w:t>
            </w:r>
            <w:r>
              <w:rPr>
                <w:rFonts w:hint="eastAsia" w:asciiTheme="minorEastAsia" w:hAnsiTheme="minorEastAsia"/>
                <w:bCs/>
                <w:sz w:val="24"/>
                <w:szCs w:val="24"/>
              </w:rPr>
              <w:t>、放课件，看视频-----汽车过十字路口</w:t>
            </w:r>
          </w:p>
          <w:p>
            <w:pPr>
              <w:pStyle w:val="4"/>
              <w:widowControl/>
              <w:shd w:val="clear" w:color="auto" w:fill="FFFFFF"/>
              <w:spacing w:before="0" w:beforeAutospacing="0" w:after="0" w:afterAutospacing="0"/>
              <w:ind w:firstLine="481"/>
              <w:rPr>
                <w:rFonts w:hint="eastAsia" w:asciiTheme="minorEastAsia" w:hAnsiTheme="minorEastAsia"/>
                <w:bCs/>
                <w:sz w:val="24"/>
                <w:szCs w:val="24"/>
              </w:rPr>
            </w:pPr>
            <w:r>
              <w:rPr>
                <w:rFonts w:hint="eastAsia" w:asciiTheme="minorEastAsia" w:hAnsiTheme="minorEastAsia"/>
                <w:bCs/>
                <w:sz w:val="24"/>
                <w:szCs w:val="24"/>
              </w:rPr>
              <w:t>引导幼儿讨论：“汽车和行人什么时候停下?什么时候才能走?”“红灯亮了，汽车会怎样?绿灯亮了，汽车又会怎样?”“红灯亮了，行人会怎样?绿灯亮了，行人又会怎样?”</w:t>
            </w:r>
          </w:p>
          <w:p>
            <w:pPr>
              <w:pStyle w:val="4"/>
              <w:widowControl/>
              <w:shd w:val="clear" w:color="auto" w:fill="FFFFFF"/>
              <w:spacing w:before="0" w:beforeAutospacing="0" w:after="0" w:afterAutospacing="0"/>
              <w:ind w:firstLine="481"/>
              <w:rPr>
                <w:rFonts w:hint="eastAsia" w:asciiTheme="minorEastAsia" w:hAnsiTheme="minorEastAsia"/>
                <w:bCs/>
                <w:sz w:val="24"/>
                <w:szCs w:val="24"/>
              </w:rPr>
            </w:pPr>
            <w:r>
              <w:rPr>
                <w:rFonts w:hint="eastAsia" w:asciiTheme="minorEastAsia" w:hAnsiTheme="minorEastAsia"/>
                <w:bCs/>
                <w:sz w:val="24"/>
                <w:szCs w:val="24"/>
                <w:lang w:val="en-US" w:eastAsia="zh-CN"/>
              </w:rPr>
              <w:t>2</w:t>
            </w:r>
            <w:r>
              <w:rPr>
                <w:rFonts w:hint="eastAsia" w:asciiTheme="minorEastAsia" w:hAnsiTheme="minorEastAsia"/>
                <w:bCs/>
                <w:sz w:val="24"/>
                <w:szCs w:val="24"/>
              </w:rPr>
              <w:t>、教师小结：马路上有很多的车和行人，因此在十字路口设置了红绿灯，不管是车还是行人，看见红灯都要停下，看见绿灯才能走，这样才不会发生。</w:t>
            </w:r>
          </w:p>
          <w:p>
            <w:pPr>
              <w:pStyle w:val="4"/>
              <w:widowControl/>
              <w:shd w:val="clear" w:color="auto" w:fill="FFFFFF"/>
              <w:spacing w:before="0" w:beforeAutospacing="0" w:after="0" w:afterAutospacing="0"/>
              <w:ind w:firstLine="481"/>
              <w:rPr>
                <w:rFonts w:hint="eastAsia" w:asciiTheme="minorEastAsia" w:hAnsiTheme="minorEastAsia"/>
                <w:bCs/>
                <w:sz w:val="24"/>
                <w:szCs w:val="24"/>
              </w:rPr>
            </w:pPr>
            <w:r>
              <w:rPr>
                <w:rFonts w:hint="eastAsia" w:asciiTheme="minorEastAsia" w:hAnsiTheme="minorEastAsia"/>
                <w:bCs/>
                <w:sz w:val="24"/>
                <w:szCs w:val="24"/>
                <w:lang w:val="en-US" w:eastAsia="zh-CN"/>
              </w:rPr>
              <w:t>三</w:t>
            </w:r>
            <w:r>
              <w:rPr>
                <w:rFonts w:hint="eastAsia" w:asciiTheme="minorEastAsia" w:hAnsiTheme="minorEastAsia"/>
                <w:bCs/>
                <w:sz w:val="24"/>
                <w:szCs w:val="24"/>
              </w:rPr>
              <w:t>、玩开汽车游戏，练习遵守交通规则</w:t>
            </w:r>
          </w:p>
          <w:p>
            <w:pPr>
              <w:pStyle w:val="4"/>
              <w:widowControl/>
              <w:shd w:val="clear" w:color="auto" w:fill="FFFFFF"/>
              <w:spacing w:before="0" w:beforeAutospacing="0" w:after="0" w:afterAutospacing="0"/>
              <w:ind w:firstLine="481"/>
              <w:rPr>
                <w:rFonts w:hint="eastAsia" w:asciiTheme="minorEastAsia" w:hAnsiTheme="minorEastAsia"/>
                <w:bCs/>
                <w:sz w:val="24"/>
                <w:szCs w:val="24"/>
              </w:rPr>
            </w:pPr>
            <w:r>
              <w:rPr>
                <w:rFonts w:hint="eastAsia" w:asciiTheme="minorEastAsia" w:hAnsiTheme="minorEastAsia"/>
                <w:bCs/>
                <w:sz w:val="24"/>
                <w:szCs w:val="24"/>
              </w:rPr>
              <w:t>1、开始游戏：红灯亮了，汽车停下;绿灯亮了，汽车前行。看一看小司机是不是遵守交通规则。</w:t>
            </w:r>
          </w:p>
          <w:p>
            <w:pPr>
              <w:pStyle w:val="4"/>
              <w:widowControl/>
              <w:shd w:val="clear" w:color="auto" w:fill="FFFFFF"/>
              <w:spacing w:before="0" w:beforeAutospacing="0" w:after="0" w:afterAutospacing="0"/>
              <w:ind w:firstLine="481"/>
              <w:rPr>
                <w:rFonts w:hint="eastAsia" w:asciiTheme="minorEastAsia" w:hAnsiTheme="minorEastAsia"/>
                <w:bCs/>
                <w:sz w:val="24"/>
                <w:szCs w:val="24"/>
              </w:rPr>
            </w:pPr>
            <w:r>
              <w:rPr>
                <w:rFonts w:hint="eastAsia" w:asciiTheme="minorEastAsia" w:hAnsiTheme="minorEastAsia"/>
                <w:bCs/>
                <w:sz w:val="24"/>
                <w:szCs w:val="24"/>
              </w:rPr>
              <w:t>2、变换角色，反复玩游戏：幼儿轮流当小司机，不限制汽车数量，让幼儿当信号员用红绿灯指挥交通。</w:t>
            </w:r>
          </w:p>
          <w:p>
            <w:pPr>
              <w:pStyle w:val="4"/>
              <w:widowControl/>
              <w:shd w:val="clear" w:color="auto" w:fill="FFFFFF"/>
              <w:spacing w:before="0" w:beforeAutospacing="0" w:after="0" w:afterAutospacing="0"/>
              <w:ind w:firstLine="481"/>
              <w:rPr>
                <w:rFonts w:hint="eastAsia" w:asciiTheme="minorEastAsia" w:hAnsiTheme="minorEastAsia"/>
                <w:bCs/>
                <w:sz w:val="24"/>
                <w:szCs w:val="24"/>
              </w:rPr>
            </w:pPr>
            <w:r>
              <w:rPr>
                <w:rFonts w:hint="eastAsia" w:asciiTheme="minorEastAsia" w:hAnsiTheme="minorEastAsia"/>
                <w:bCs/>
                <w:sz w:val="24"/>
                <w:szCs w:val="24"/>
                <w:lang w:val="en-US" w:eastAsia="zh-CN"/>
              </w:rPr>
              <w:t>四</w:t>
            </w:r>
            <w:r>
              <w:rPr>
                <w:rFonts w:hint="eastAsia" w:asciiTheme="minorEastAsia" w:hAnsiTheme="minorEastAsia"/>
                <w:bCs/>
                <w:sz w:val="24"/>
                <w:szCs w:val="24"/>
              </w:rPr>
              <w:t>、活动延伸：</w:t>
            </w:r>
          </w:p>
          <w:p>
            <w:pPr>
              <w:pStyle w:val="4"/>
              <w:widowControl/>
              <w:shd w:val="clear" w:color="auto" w:fill="FFFFFF"/>
              <w:spacing w:before="0" w:beforeAutospacing="0" w:after="0" w:afterAutospacing="0"/>
              <w:ind w:firstLine="481"/>
              <w:rPr>
                <w:rFonts w:hint="eastAsia" w:asciiTheme="minorEastAsia" w:hAnsiTheme="minorEastAsia"/>
                <w:bCs/>
                <w:sz w:val="24"/>
                <w:szCs w:val="24"/>
              </w:rPr>
            </w:pPr>
            <w:r>
              <w:rPr>
                <w:rFonts w:hint="eastAsia" w:asciiTheme="minorEastAsia" w:hAnsiTheme="minorEastAsia"/>
                <w:bCs/>
                <w:sz w:val="24"/>
                <w:szCs w:val="24"/>
              </w:rPr>
              <w:t>1、观看有关闯红灯发生的案例图片。</w:t>
            </w:r>
          </w:p>
          <w:p>
            <w:pPr>
              <w:pStyle w:val="4"/>
              <w:widowControl/>
              <w:shd w:val="clear" w:color="auto" w:fill="FFFFFF"/>
              <w:spacing w:before="0" w:beforeAutospacing="0" w:after="0" w:afterAutospacing="0"/>
              <w:ind w:firstLine="481"/>
              <w:rPr>
                <w:rFonts w:asciiTheme="minorEastAsia" w:hAnsiTheme="minorEastAsia"/>
                <w:bCs/>
                <w:color w:val="000000" w:themeColor="text1"/>
                <w:szCs w:val="24"/>
                <w14:textFill>
                  <w14:solidFill>
                    <w14:schemeClr w14:val="tx1"/>
                  </w14:solidFill>
                </w14:textFill>
              </w:rPr>
            </w:pPr>
            <w:r>
              <w:rPr>
                <w:rFonts w:hint="eastAsia" w:asciiTheme="minorEastAsia" w:hAnsiTheme="minorEastAsia"/>
                <w:bCs/>
                <w:sz w:val="24"/>
                <w:szCs w:val="24"/>
              </w:rPr>
              <w:t>2、请幼儿家长带领幼儿到十字路口观察红绿灯是怎样指挥交通的。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trPr>
        <w:tc>
          <w:tcPr>
            <w:tcW w:w="8881" w:type="dxa"/>
            <w:gridSpan w:val="6"/>
          </w:tcPr>
          <w:p>
            <w:pPr>
              <w:spacing w:line="288" w:lineRule="auto"/>
              <w:rPr>
                <w:rFonts w:asciiTheme="minorEastAsia" w:hAnsiTheme="minorEastAsia"/>
                <w:bCs/>
                <w:sz w:val="24"/>
                <w:szCs w:val="24"/>
              </w:rPr>
            </w:pPr>
            <w:r>
              <w:rPr>
                <w:rFonts w:hint="eastAsia" w:asciiTheme="minorEastAsia" w:hAnsiTheme="minorEastAsia"/>
                <w:bCs/>
                <w:sz w:val="24"/>
                <w:szCs w:val="24"/>
              </w:rPr>
              <w:t>活动反思：</w:t>
            </w:r>
          </w:p>
          <w:p>
            <w:pPr>
              <w:spacing w:line="288" w:lineRule="auto"/>
              <w:ind w:firstLine="480" w:firstLineChars="200"/>
              <w:rPr>
                <w:rFonts w:hint="eastAsia" w:ascii="宋体" w:hAnsi="宋体" w:eastAsia="宋体" w:cs="宋体"/>
                <w:sz w:val="24"/>
                <w:szCs w:val="24"/>
                <w:lang w:eastAsia="zh-CN"/>
              </w:rPr>
            </w:pPr>
            <w:r>
              <w:rPr>
                <w:rFonts w:hint="eastAsia" w:asciiTheme="minorEastAsia" w:hAnsiTheme="minorEastAsia"/>
                <w:bCs/>
                <w:sz w:val="24"/>
                <w:szCs w:val="24"/>
              </w:rPr>
              <w:t>亮点：在活动中，教师采用了体验、游戏</w:t>
            </w:r>
            <w:r>
              <w:rPr>
                <w:rFonts w:hint="eastAsia" w:asciiTheme="minorEastAsia" w:hAnsiTheme="minorEastAsia"/>
                <w:bCs/>
                <w:sz w:val="24"/>
                <w:szCs w:val="24"/>
                <w:lang w:val="en-US" w:eastAsia="zh-CN"/>
              </w:rPr>
              <w:t>等形式，</w:t>
            </w:r>
            <w:r>
              <w:rPr>
                <w:rFonts w:hint="eastAsia" w:asciiTheme="minorEastAsia" w:hAnsiTheme="minorEastAsia"/>
                <w:bCs/>
                <w:sz w:val="24"/>
                <w:szCs w:val="24"/>
              </w:rPr>
              <w:t>促进幼儿遵守红绿灯交通规则行为意识的产生。通过层层递进的方式，幼儿都能理解其规则</w:t>
            </w:r>
            <w:r>
              <w:rPr>
                <w:rFonts w:hint="eastAsia" w:asciiTheme="minorEastAsia" w:hAnsiTheme="minorEastAsia"/>
                <w:bCs/>
                <w:sz w:val="24"/>
                <w:szCs w:val="24"/>
                <w:lang w:eastAsia="zh-CN"/>
              </w:rPr>
              <w:t>。</w:t>
            </w:r>
          </w:p>
          <w:p>
            <w:pPr>
              <w:ind w:firstLine="480" w:firstLineChars="200"/>
              <w:rPr>
                <w:rFonts w:asciiTheme="minorEastAsia" w:hAnsiTheme="minorEastAsia"/>
                <w:bCs/>
                <w:color w:val="000000" w:themeColor="text1"/>
                <w:sz w:val="24"/>
                <w:szCs w:val="24"/>
                <w14:textFill>
                  <w14:solidFill>
                    <w14:schemeClr w14:val="tx1"/>
                  </w14:solidFill>
                </w14:textFill>
              </w:rPr>
            </w:pPr>
            <w:r>
              <w:rPr>
                <w:rFonts w:hint="eastAsia" w:ascii="宋体" w:hAnsi="宋体" w:cs="宋体"/>
                <w:sz w:val="24"/>
                <w:szCs w:val="24"/>
              </w:rPr>
              <w:t>不足和建议：教师在应对小班孩子在情境体验中的不同表现方面没有针对性的个别化指导，</w:t>
            </w:r>
            <w:r>
              <w:rPr>
                <w:rFonts w:hint="eastAsia" w:ascii="宋体" w:hAnsi="宋体" w:cs="宋体"/>
                <w:sz w:val="24"/>
                <w:szCs w:val="24"/>
                <w:lang w:val="en-US" w:eastAsia="zh-CN"/>
              </w:rPr>
              <w:t>应该</w:t>
            </w:r>
            <w:r>
              <w:rPr>
                <w:rFonts w:hint="eastAsia" w:ascii="宋体" w:hAnsi="宋体" w:cs="宋体"/>
                <w:sz w:val="24"/>
                <w:szCs w:val="24"/>
              </w:rPr>
              <w:t>针对实时发生的情况增加一些文明开车的行为教育内容。</w:t>
            </w:r>
          </w:p>
        </w:tc>
      </w:tr>
    </w:tbl>
    <w:p>
      <w:pPr>
        <w:ind w:firstLine="945" w:firstLineChars="450"/>
        <w:rPr>
          <w:rFonts w:ascii="黑体" w:hAnsi="黑体" w:eastAsia="黑体"/>
          <w:sz w:val="32"/>
          <w:szCs w:val="32"/>
        </w:rPr>
      </w:pPr>
      <w:r>
        <w:rPr>
          <w:rFonts w:hint="eastAsia" w:hAnsi="宋体" w:cs="宋体"/>
          <w:color w:val="222222"/>
          <w:szCs w:val="24"/>
          <w:shd w:val="clear" w:color="auto" w:fill="FFFFFF"/>
        </w:rPr>
        <w:t> </w:t>
      </w:r>
      <w:r>
        <w:rPr>
          <w:rFonts w:hint="eastAsia" w:ascii="黑体" w:hAnsi="黑体" w:eastAsia="黑体"/>
          <w:sz w:val="32"/>
          <w:szCs w:val="32"/>
        </w:rPr>
        <w:t xml:space="preserve">   </w:t>
      </w:r>
    </w:p>
    <w:p>
      <w:pPr>
        <w:jc w:val="center"/>
        <w:rPr>
          <w:rFonts w:ascii="黑体" w:hAnsi="黑体" w:eastAsia="黑体"/>
          <w:sz w:val="32"/>
          <w:szCs w:val="32"/>
        </w:rPr>
      </w:pPr>
      <w:r>
        <w:rPr>
          <w:rFonts w:hint="eastAsia" w:ascii="黑体" w:hAnsi="黑体" w:eastAsia="黑体"/>
          <w:sz w:val="32"/>
          <w:szCs w:val="32"/>
        </w:rPr>
        <w:t>新港幼儿园课程活动预设表</w:t>
      </w:r>
    </w:p>
    <w:tbl>
      <w:tblPr>
        <w:tblStyle w:val="6"/>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tcBorders>
              <w:top w:val="single" w:color="auto" w:sz="4" w:space="0"/>
              <w:left w:val="single" w:color="auto" w:sz="4" w:space="0"/>
              <w:bottom w:val="single" w:color="auto" w:sz="4" w:space="0"/>
              <w:right w:val="single" w:color="auto" w:sz="4" w:space="0"/>
            </w:tcBorders>
            <w:vAlign w:val="center"/>
          </w:tcPr>
          <w:p>
            <w:pPr>
              <w:pStyle w:val="4"/>
              <w:widowControl/>
              <w:shd w:val="clear" w:color="auto" w:fill="FFFFFF"/>
              <w:spacing w:before="0" w:beforeAutospacing="0" w:after="0" w:afterAutospacing="0" w:line="288" w:lineRule="auto"/>
              <w:rPr>
                <w:rFonts w:asciiTheme="majorEastAsia" w:hAnsiTheme="majorEastAsia" w:eastAsiaTheme="majorEastAsia"/>
                <w:b/>
                <w:szCs w:val="24"/>
              </w:rPr>
            </w:pPr>
            <w:r>
              <w:rPr>
                <w:rFonts w:hint="eastAsia" w:asciiTheme="majorEastAsia" w:hAnsiTheme="majorEastAsia" w:eastAsiaTheme="majorEastAsia"/>
                <w:b/>
                <w:szCs w:val="24"/>
                <w:lang w:val="en-US" w:eastAsia="zh-CN"/>
              </w:rPr>
              <w:t>交通</w:t>
            </w:r>
            <w:r>
              <w:rPr>
                <w:rFonts w:hint="eastAsia" w:asciiTheme="majorEastAsia" w:hAnsiTheme="majorEastAsia" w:eastAsiaTheme="majorEastAsia"/>
                <w:b/>
                <w:szCs w:val="24"/>
              </w:rPr>
              <w:t>安全</w:t>
            </w:r>
          </w:p>
        </w:tc>
        <w:tc>
          <w:tcPr>
            <w:tcW w:w="1558"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tcBorders>
              <w:top w:val="single" w:color="auto" w:sz="4" w:space="0"/>
              <w:left w:val="single" w:color="auto" w:sz="4" w:space="0"/>
              <w:bottom w:val="single" w:color="auto" w:sz="4" w:space="0"/>
              <w:right w:val="single" w:color="auto" w:sz="4" w:space="0"/>
            </w:tcBorders>
            <w:vAlign w:val="center"/>
          </w:tcPr>
          <w:p>
            <w:pPr>
              <w:spacing w:line="288" w:lineRule="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安全通行我知道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33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季美岭</w:t>
            </w:r>
          </w:p>
        </w:tc>
        <w:tc>
          <w:tcPr>
            <w:tcW w:w="849"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润润</w:t>
            </w:r>
            <w:r>
              <w:rPr>
                <w:rFonts w:hint="eastAsia" w:asciiTheme="majorEastAsia" w:hAnsiTheme="majorEastAsia" w:eastAsiaTheme="majorEastAsia"/>
                <w:b/>
                <w:sz w:val="24"/>
                <w:szCs w:val="24"/>
                <w:lang w:val="en-US" w:eastAsia="zh-CN"/>
              </w:rPr>
              <w:t>3</w:t>
            </w:r>
            <w:r>
              <w:rPr>
                <w:rFonts w:hint="eastAsia" w:asciiTheme="majorEastAsia" w:hAnsiTheme="majorEastAsia" w:eastAsiaTheme="majorEastAsia"/>
                <w:b/>
                <w:sz w:val="24"/>
                <w:szCs w:val="24"/>
              </w:rPr>
              <w:t>班</w:t>
            </w:r>
          </w:p>
        </w:tc>
        <w:tc>
          <w:tcPr>
            <w:tcW w:w="991"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tcBorders>
              <w:top w:val="single" w:color="auto" w:sz="4" w:space="0"/>
              <w:left w:val="single" w:color="auto" w:sz="4" w:space="0"/>
              <w:bottom w:val="single" w:color="auto" w:sz="4" w:space="0"/>
              <w:right w:val="single" w:color="auto" w:sz="4" w:space="0"/>
            </w:tcBorders>
            <w:vAlign w:val="center"/>
          </w:tcPr>
          <w:p>
            <w:pPr>
              <w:jc w:val="left"/>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rPr>
              <w:t>20230</w:t>
            </w:r>
            <w:r>
              <w:rPr>
                <w:rFonts w:hint="eastAsia" w:asciiTheme="majorEastAsia" w:hAnsiTheme="majorEastAsia" w:eastAsiaTheme="majorEastAsia"/>
                <w:b/>
                <w:sz w:val="24"/>
                <w:szCs w:val="24"/>
                <w:lang w:val="en-US" w:eastAsia="zh-CN"/>
              </w:rPr>
              <w:t>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881"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7" w:hRule="atLeast"/>
        </w:trPr>
        <w:tc>
          <w:tcPr>
            <w:tcW w:w="8881" w:type="dxa"/>
            <w:gridSpan w:val="6"/>
            <w:tcBorders>
              <w:top w:val="single" w:color="auto" w:sz="4" w:space="0"/>
              <w:left w:val="single" w:color="auto" w:sz="4" w:space="0"/>
              <w:bottom w:val="single" w:color="auto" w:sz="4" w:space="0"/>
              <w:right w:val="single" w:color="auto" w:sz="4" w:space="0"/>
            </w:tcBorders>
          </w:tcPr>
          <w:p>
            <w:pPr>
              <w:spacing w:line="288" w:lineRule="auto"/>
              <w:rPr>
                <w:rFonts w:asciiTheme="minorEastAsia" w:hAnsiTheme="minorEastAsia"/>
                <w:bCs/>
                <w:sz w:val="24"/>
                <w:szCs w:val="24"/>
              </w:rPr>
            </w:pPr>
            <w:r>
              <w:rPr>
                <w:rFonts w:hint="eastAsia" w:asciiTheme="minorEastAsia" w:hAnsiTheme="minorEastAsia"/>
                <w:bCs/>
                <w:sz w:val="24"/>
                <w:szCs w:val="24"/>
              </w:rPr>
              <w:t>活动内容：</w:t>
            </w:r>
          </w:p>
          <w:p>
            <w:pPr>
              <w:spacing w:line="288" w:lineRule="auto"/>
              <w:rPr>
                <w:rFonts w:hint="eastAsia" w:asciiTheme="minorEastAsia" w:hAnsiTheme="minorEastAsia"/>
                <w:bCs/>
                <w:sz w:val="24"/>
                <w:szCs w:val="24"/>
              </w:rPr>
            </w:pPr>
            <w:r>
              <w:rPr>
                <w:rFonts w:hint="eastAsia" w:asciiTheme="minorEastAsia" w:hAnsiTheme="minorEastAsia"/>
                <w:bCs/>
                <w:sz w:val="24"/>
                <w:szCs w:val="24"/>
              </w:rPr>
              <w:t>活动目标：</w:t>
            </w:r>
          </w:p>
          <w:p>
            <w:pPr>
              <w:spacing w:line="288" w:lineRule="auto"/>
              <w:ind w:firstLine="480" w:firstLineChars="200"/>
              <w:rPr>
                <w:rFonts w:hint="eastAsia" w:asciiTheme="minorEastAsia" w:hAnsiTheme="minorEastAsia"/>
                <w:bCs/>
                <w:sz w:val="24"/>
                <w:szCs w:val="24"/>
                <w:lang w:val="en-US" w:eastAsia="zh-CN"/>
              </w:rPr>
            </w:pPr>
            <w:r>
              <w:rPr>
                <w:rFonts w:hint="eastAsia" w:asciiTheme="minorEastAsia" w:hAnsiTheme="minorEastAsia"/>
                <w:bCs/>
                <w:sz w:val="24"/>
                <w:szCs w:val="24"/>
                <w:lang w:val="en-US" w:eastAsia="zh-CN"/>
              </w:rPr>
              <w:t>1、了解信号灯、斑马线、天桥等交通设施的功能，能遵守基本的交通规则，在交通设施的帮助下安全通行。</w:t>
            </w:r>
          </w:p>
          <w:p>
            <w:pPr>
              <w:spacing w:line="288" w:lineRule="auto"/>
              <w:ind w:firstLine="480" w:firstLineChars="200"/>
              <w:rPr>
                <w:rFonts w:hint="eastAsia" w:asciiTheme="minorEastAsia" w:hAnsiTheme="minorEastAsia"/>
                <w:bCs/>
                <w:sz w:val="24"/>
                <w:szCs w:val="24"/>
                <w:lang w:val="en-US" w:eastAsia="zh-CN"/>
              </w:rPr>
            </w:pPr>
            <w:r>
              <w:rPr>
                <w:rFonts w:hint="eastAsia" w:asciiTheme="minorEastAsia" w:hAnsiTheme="minorEastAsia"/>
                <w:bCs/>
                <w:sz w:val="24"/>
                <w:szCs w:val="24"/>
                <w:lang w:val="en-US" w:eastAsia="zh-CN"/>
              </w:rPr>
              <w:t>2、能在游戏中巩固基本的交通规则。</w:t>
            </w:r>
          </w:p>
          <w:p>
            <w:pPr>
              <w:pStyle w:val="2"/>
              <w:rPr>
                <w:rFonts w:ascii="宋体" w:hAnsi="宋体" w:cs="宋体"/>
                <w:sz w:val="24"/>
                <w:szCs w:val="24"/>
              </w:rPr>
            </w:pPr>
            <w:r>
              <w:rPr>
                <w:rFonts w:hint="eastAsia" w:ascii="宋体" w:hAnsi="宋体" w:cs="宋体"/>
                <w:sz w:val="24"/>
                <w:szCs w:val="24"/>
              </w:rPr>
              <w:t>活动准备：</w:t>
            </w:r>
          </w:p>
          <w:p>
            <w:pPr>
              <w:pStyle w:val="2"/>
              <w:ind w:firstLine="480" w:firstLineChars="200"/>
              <w:rPr>
                <w:rFonts w:hint="eastAsia" w:ascii="宋体" w:hAnsi="宋体" w:eastAsia="宋体" w:cs="宋体"/>
                <w:sz w:val="24"/>
                <w:szCs w:val="24"/>
                <w:lang w:eastAsia="zh-CN"/>
              </w:rPr>
            </w:pPr>
            <w:r>
              <w:rPr>
                <w:rFonts w:hint="eastAsia" w:ascii="宋体" w:hAnsi="宋体" w:cs="宋体"/>
                <w:sz w:val="24"/>
                <w:szCs w:val="24"/>
              </w:rPr>
              <w:t>信号灯、斑马线、天桥图卡</w:t>
            </w:r>
            <w:r>
              <w:rPr>
                <w:rFonts w:hint="eastAsia" w:ascii="宋体" w:hAnsi="宋体" w:cs="宋体"/>
                <w:sz w:val="24"/>
                <w:szCs w:val="24"/>
                <w:lang w:eastAsia="zh-CN"/>
              </w:rPr>
              <w:t>。</w:t>
            </w:r>
          </w:p>
          <w:p>
            <w:pPr>
              <w:pStyle w:val="2"/>
              <w:rPr>
                <w:rFonts w:ascii="宋体" w:hAnsi="宋体" w:cs="宋体"/>
                <w:sz w:val="24"/>
                <w:szCs w:val="24"/>
              </w:rPr>
            </w:pPr>
            <w:r>
              <w:rPr>
                <w:rFonts w:hint="eastAsia" w:ascii="宋体" w:hAnsi="宋体" w:cs="宋体"/>
                <w:sz w:val="24"/>
                <w:szCs w:val="24"/>
              </w:rPr>
              <w:t>活动过程：</w:t>
            </w:r>
          </w:p>
          <w:p>
            <w:pPr>
              <w:pStyle w:val="2"/>
              <w:rPr>
                <w:rFonts w:hint="default" w:ascii="宋体" w:hAnsi="宋体" w:eastAsia="宋体" w:cs="宋体"/>
                <w:sz w:val="24"/>
                <w:szCs w:val="24"/>
                <w:lang w:val="en-US" w:eastAsia="zh-CN"/>
              </w:rPr>
            </w:pPr>
            <w:r>
              <w:rPr>
                <w:rFonts w:hint="eastAsia" w:ascii="宋体" w:hAnsi="宋体" w:cs="宋体"/>
                <w:sz w:val="24"/>
                <w:szCs w:val="24"/>
              </w:rPr>
              <w:t xml:space="preserve">    一、</w:t>
            </w:r>
            <w:r>
              <w:rPr>
                <w:rFonts w:hint="eastAsia" w:ascii="宋体" w:hAnsi="宋体" w:cs="宋体"/>
                <w:sz w:val="24"/>
                <w:szCs w:val="24"/>
                <w:lang w:val="en-US" w:eastAsia="zh-CN"/>
              </w:rPr>
              <w:t>出示图卡，导入活动</w:t>
            </w:r>
          </w:p>
          <w:p>
            <w:pPr>
              <w:pStyle w:val="2"/>
              <w:ind w:firstLine="480" w:firstLineChars="200"/>
              <w:rPr>
                <w:rFonts w:hint="eastAsia" w:ascii="宋体" w:hAnsi="宋体" w:cs="宋体"/>
                <w:sz w:val="24"/>
                <w:szCs w:val="24"/>
              </w:rPr>
            </w:pPr>
            <w:r>
              <w:rPr>
                <w:rFonts w:hint="eastAsia" w:ascii="宋体" w:hAnsi="宋体" w:cs="宋体"/>
                <w:sz w:val="24"/>
                <w:szCs w:val="24"/>
              </w:rPr>
              <w:t>师：小朋友们，这是什么？你在哪里看见过这些东西？</w:t>
            </w:r>
          </w:p>
          <w:p>
            <w:pPr>
              <w:pStyle w:val="2"/>
              <w:ind w:firstLine="480" w:firstLineChars="200"/>
              <w:rPr>
                <w:rFonts w:hint="eastAsia" w:ascii="宋体" w:hAnsi="宋体" w:cs="宋体"/>
                <w:sz w:val="24"/>
                <w:szCs w:val="24"/>
              </w:rPr>
            </w:pPr>
            <w:r>
              <w:rPr>
                <w:rFonts w:hint="eastAsia" w:ascii="宋体" w:hAnsi="宋体" w:cs="宋体"/>
                <w:sz w:val="24"/>
                <w:szCs w:val="24"/>
                <w:lang w:val="en-US" w:eastAsia="zh-CN"/>
              </w:rPr>
              <w:t>小结：</w:t>
            </w:r>
            <w:r>
              <w:rPr>
                <w:rFonts w:hint="eastAsia" w:ascii="宋体" w:hAnsi="宋体" w:cs="宋体"/>
                <w:sz w:val="24"/>
                <w:szCs w:val="24"/>
              </w:rPr>
              <w:t>这些都是在马路上经常看到的东西，他们可以帮助和保护人们安全通行，叫做交通设施。</w:t>
            </w:r>
          </w:p>
          <w:p>
            <w:pPr>
              <w:pStyle w:val="2"/>
              <w:ind w:firstLine="480" w:firstLineChars="200"/>
              <w:rPr>
                <w:rFonts w:ascii="宋体" w:hAnsi="宋体" w:cs="宋体"/>
                <w:sz w:val="24"/>
                <w:szCs w:val="24"/>
              </w:rPr>
            </w:pPr>
            <w:r>
              <w:rPr>
                <w:rFonts w:hint="eastAsia" w:ascii="宋体" w:hAnsi="宋体" w:cs="宋体"/>
                <w:sz w:val="24"/>
                <w:szCs w:val="24"/>
              </w:rPr>
              <w:t>二、布置道路场景，引导幼儿观看情景表演</w:t>
            </w:r>
          </w:p>
          <w:p>
            <w:pPr>
              <w:spacing w:line="288" w:lineRule="auto"/>
              <w:ind w:firstLine="480" w:firstLineChars="200"/>
              <w:rPr>
                <w:rFonts w:hint="eastAsia" w:ascii="宋体" w:hAnsi="宋体" w:cs="宋体"/>
                <w:sz w:val="24"/>
                <w:szCs w:val="24"/>
              </w:rPr>
            </w:pPr>
            <w:r>
              <w:rPr>
                <w:rFonts w:hint="eastAsia" w:ascii="宋体" w:hAnsi="宋体" w:cs="宋体"/>
                <w:sz w:val="24"/>
                <w:szCs w:val="24"/>
              </w:rPr>
              <w:t>师：爸爸送丫丫去幼儿园，他们一路上会经过哪些交通设施呢？小朋友，一起来看一看吧。</w:t>
            </w:r>
          </w:p>
          <w:p>
            <w:pPr>
              <w:spacing w:line="288" w:lineRule="auto"/>
              <w:ind w:firstLine="480" w:firstLineChars="200"/>
              <w:rPr>
                <w:rFonts w:hint="eastAsia" w:ascii="宋体" w:hAnsi="宋体" w:cs="宋体"/>
                <w:sz w:val="24"/>
                <w:szCs w:val="24"/>
              </w:rPr>
            </w:pPr>
            <w:r>
              <w:rPr>
                <w:rFonts w:hint="eastAsia" w:ascii="宋体" w:hAnsi="宋体" w:cs="宋体"/>
                <w:sz w:val="24"/>
                <w:szCs w:val="24"/>
                <w:lang w:val="en-US" w:eastAsia="zh-CN"/>
              </w:rPr>
              <w:t>1、</w:t>
            </w:r>
            <w:r>
              <w:rPr>
                <w:rFonts w:hint="eastAsia" w:ascii="宋体" w:hAnsi="宋体" w:cs="宋体"/>
                <w:sz w:val="24"/>
                <w:szCs w:val="24"/>
              </w:rPr>
              <w:t>在情景表演中了解信号灯和斑马线的作用。</w:t>
            </w:r>
          </w:p>
          <w:p>
            <w:pPr>
              <w:spacing w:line="288" w:lineRule="auto"/>
              <w:ind w:firstLine="480" w:firstLineChars="200"/>
              <w:rPr>
                <w:rFonts w:hint="eastAsia" w:ascii="宋体" w:hAnsi="宋体" w:cs="宋体"/>
                <w:sz w:val="24"/>
                <w:szCs w:val="24"/>
              </w:rPr>
            </w:pPr>
            <w:r>
              <w:rPr>
                <w:rFonts w:hint="eastAsia" w:ascii="宋体" w:hAnsi="宋体" w:cs="宋体"/>
                <w:sz w:val="24"/>
                <w:szCs w:val="24"/>
              </w:rPr>
              <w:t>旁白：爸爸和丫丫站在那路边，他们想过马路。马路对面有个信号灯，这个信号灯是帮助我们过马路的，他会告诉我们红灯停，绿灯行，黄灯亮了等一等。</w:t>
            </w:r>
          </w:p>
          <w:p>
            <w:pPr>
              <w:spacing w:line="288" w:lineRule="auto"/>
              <w:ind w:firstLine="480" w:firstLineChars="200"/>
              <w:rPr>
                <w:rFonts w:hint="eastAsia" w:ascii="宋体" w:hAnsi="宋体" w:cs="宋体"/>
                <w:sz w:val="24"/>
                <w:szCs w:val="24"/>
              </w:rPr>
            </w:pPr>
            <w:r>
              <w:rPr>
                <w:rFonts w:hint="eastAsia" w:ascii="宋体" w:hAnsi="宋体" w:cs="宋体"/>
                <w:sz w:val="24"/>
                <w:szCs w:val="24"/>
                <w:lang w:val="en-US" w:eastAsia="zh-CN"/>
              </w:rPr>
              <w:t>2、</w:t>
            </w:r>
            <w:r>
              <w:rPr>
                <w:rFonts w:hint="eastAsia" w:ascii="宋体" w:hAnsi="宋体" w:cs="宋体"/>
                <w:sz w:val="24"/>
                <w:szCs w:val="24"/>
              </w:rPr>
              <w:t>绿灯亮啦可以走了，等等你看地上有什么？好多白线好像斑马身上的花纹一样。这就是斑马线。“条条斑马线，连着路两边，过街线内走，大家才安全。是保护我们安全通行的，我们一起走斑马线过马路吧。</w:t>
            </w:r>
          </w:p>
          <w:p>
            <w:pPr>
              <w:spacing w:line="288" w:lineRule="auto"/>
              <w:ind w:firstLine="480" w:firstLineChars="200"/>
              <w:rPr>
                <w:rFonts w:hint="eastAsia" w:ascii="宋体" w:hAnsi="宋体" w:cs="宋体"/>
                <w:sz w:val="24"/>
                <w:szCs w:val="24"/>
              </w:rPr>
            </w:pPr>
            <w:r>
              <w:rPr>
                <w:rFonts w:hint="eastAsia" w:ascii="宋体" w:hAnsi="宋体" w:cs="宋体"/>
                <w:sz w:val="24"/>
                <w:szCs w:val="24"/>
                <w:lang w:val="en-US" w:eastAsia="zh-CN"/>
              </w:rPr>
              <w:t>3、</w:t>
            </w:r>
            <w:r>
              <w:rPr>
                <w:rFonts w:hint="eastAsia" w:ascii="宋体" w:hAnsi="宋体" w:cs="宋体"/>
                <w:sz w:val="24"/>
                <w:szCs w:val="24"/>
              </w:rPr>
              <w:t>没有斑马线怎么过马路呢？你看，这是天桥，它使行人从车辆的上面通行，避开了车辆，避免了被车撞到的危险，所以天桥也是保护我们安全的交通设施。“空中一座大桥，横跨马路架牢，行人桥上走过，汽车桥下奔跑。</w:t>
            </w:r>
          </w:p>
          <w:p>
            <w:pPr>
              <w:spacing w:line="288" w:lineRule="auto"/>
              <w:ind w:firstLine="480" w:firstLineChars="200"/>
              <w:rPr>
                <w:rFonts w:asciiTheme="minorEastAsia" w:hAnsiTheme="minorEastAsia"/>
                <w:bCs/>
                <w:color w:val="000000" w:themeColor="text1"/>
                <w:szCs w:val="24"/>
                <w14:textFill>
                  <w14:solidFill>
                    <w14:schemeClr w14:val="tx1"/>
                  </w14:solidFill>
                </w14:textFill>
              </w:rPr>
            </w:pPr>
            <w:r>
              <w:rPr>
                <w:rFonts w:hint="eastAsia" w:asciiTheme="minorEastAsia" w:hAnsiTheme="minorEastAsia"/>
                <w:bCs/>
                <w:sz w:val="24"/>
                <w:szCs w:val="24"/>
              </w:rPr>
              <w:t>三、邀请幼儿扮演行人在情境中游戏，参与表演。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8" w:hRule="atLeast"/>
        </w:trPr>
        <w:tc>
          <w:tcPr>
            <w:tcW w:w="8881" w:type="dxa"/>
            <w:gridSpan w:val="6"/>
            <w:tcBorders>
              <w:top w:val="single" w:color="auto" w:sz="4" w:space="0"/>
              <w:left w:val="single" w:color="auto" w:sz="4" w:space="0"/>
              <w:bottom w:val="single" w:color="auto" w:sz="4" w:space="0"/>
              <w:right w:val="single" w:color="auto" w:sz="4" w:space="0"/>
            </w:tcBorders>
          </w:tcPr>
          <w:p>
            <w:pPr>
              <w:spacing w:line="288" w:lineRule="auto"/>
              <w:rPr>
                <w:rFonts w:asciiTheme="minorEastAsia" w:hAnsiTheme="minorEastAsia"/>
                <w:bCs/>
                <w:sz w:val="24"/>
                <w:szCs w:val="24"/>
              </w:rPr>
            </w:pPr>
            <w:r>
              <w:rPr>
                <w:rFonts w:hint="eastAsia" w:asciiTheme="minorEastAsia" w:hAnsiTheme="minorEastAsia"/>
                <w:bCs/>
                <w:sz w:val="24"/>
                <w:szCs w:val="24"/>
              </w:rPr>
              <w:t>活动反思：</w:t>
            </w:r>
          </w:p>
          <w:p>
            <w:pPr>
              <w:spacing w:line="288" w:lineRule="auto"/>
              <w:ind w:firstLine="480"/>
              <w:rPr>
                <w:rFonts w:asciiTheme="minorEastAsia" w:hAnsiTheme="minorEastAsia"/>
                <w:bCs/>
                <w:sz w:val="24"/>
                <w:szCs w:val="24"/>
              </w:rPr>
            </w:pPr>
            <w:r>
              <w:rPr>
                <w:rFonts w:hint="eastAsia" w:asciiTheme="minorEastAsia" w:hAnsiTheme="minorEastAsia"/>
                <w:bCs/>
                <w:sz w:val="24"/>
                <w:szCs w:val="24"/>
              </w:rPr>
              <w:t>亮点：</w:t>
            </w:r>
            <w:r>
              <w:rPr>
                <w:rFonts w:hint="eastAsia" w:asciiTheme="minorEastAsia" w:hAnsiTheme="minorEastAsia"/>
                <w:bCs/>
                <w:sz w:val="24"/>
                <w:szCs w:val="24"/>
                <w:lang w:val="en-US" w:eastAsia="zh-CN"/>
              </w:rPr>
              <w:t>本次活动</w:t>
            </w:r>
            <w:r>
              <w:rPr>
                <w:rFonts w:hint="eastAsia" w:asciiTheme="minorEastAsia" w:hAnsiTheme="minorEastAsia"/>
                <w:bCs/>
                <w:sz w:val="24"/>
                <w:szCs w:val="24"/>
              </w:rPr>
              <w:t>通过游戏、儿歌等形式引导幼儿认识红绿灯以及一些常见的交通标记，培养幼儿遵守交通规则的意识。</w:t>
            </w:r>
          </w:p>
          <w:p>
            <w:pPr>
              <w:tabs>
                <w:tab w:val="left" w:pos="5373"/>
              </w:tabs>
              <w:ind w:firstLine="480" w:firstLineChars="200"/>
              <w:rPr>
                <w:color w:val="000000" w:themeColor="text1"/>
                <w14:textFill>
                  <w14:solidFill>
                    <w14:schemeClr w14:val="tx1"/>
                  </w14:solidFill>
                </w14:textFill>
              </w:rPr>
            </w:pPr>
            <w:r>
              <w:rPr>
                <w:rFonts w:hint="eastAsia" w:asciiTheme="minorEastAsia" w:hAnsiTheme="minorEastAsia"/>
                <w:bCs/>
                <w:sz w:val="24"/>
                <w:szCs w:val="24"/>
              </w:rPr>
              <w:t>不足和建议：现在的孩子都是很少步行过马路，对于基本的斑马线等交通标记的作用了解甚少，我们在以后的活动中可以让幼儿亲身体验，感受这些标记的重要性。</w:t>
            </w:r>
          </w:p>
        </w:tc>
      </w:tr>
    </w:tbl>
    <w:p>
      <w:pPr>
        <w:ind w:firstLine="1440" w:firstLineChars="450"/>
        <w:rPr>
          <w:rFonts w:hint="eastAsia" w:ascii="黑体" w:hAnsi="黑体" w:eastAsia="黑体"/>
          <w:sz w:val="32"/>
          <w:szCs w:val="32"/>
        </w:rPr>
      </w:pPr>
      <w:r>
        <w:rPr>
          <w:rFonts w:hint="eastAsia" w:ascii="黑体" w:hAnsi="黑体" w:eastAsia="黑体"/>
          <w:sz w:val="32"/>
          <w:szCs w:val="32"/>
        </w:rPr>
        <w:t xml:space="preserve">    </w:t>
      </w:r>
    </w:p>
    <w:p>
      <w:pPr>
        <w:jc w:val="center"/>
        <w:rPr>
          <w:rFonts w:ascii="黑体" w:hAnsi="黑体" w:eastAsia="黑体"/>
          <w:sz w:val="32"/>
          <w:szCs w:val="32"/>
        </w:rPr>
      </w:pPr>
      <w:r>
        <w:rPr>
          <w:rFonts w:hint="eastAsia" w:ascii="黑体" w:hAnsi="黑体" w:eastAsia="黑体"/>
          <w:sz w:val="32"/>
          <w:szCs w:val="32"/>
        </w:rPr>
        <w:t>新港幼儿园课程活动预设表</w:t>
      </w:r>
    </w:p>
    <w:tbl>
      <w:tblPr>
        <w:tblStyle w:val="6"/>
        <w:tblW w:w="90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1"/>
        <w:gridCol w:w="1915"/>
        <w:gridCol w:w="863"/>
        <w:gridCol w:w="1583"/>
        <w:gridCol w:w="1007"/>
        <w:gridCol w:w="2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61"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78" w:type="dxa"/>
            <w:gridSpan w:val="2"/>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lang w:val="en-US" w:eastAsia="zh-CN"/>
              </w:rPr>
              <w:t>交通</w:t>
            </w:r>
            <w:r>
              <w:rPr>
                <w:rFonts w:hint="eastAsia" w:asciiTheme="majorEastAsia" w:hAnsiTheme="majorEastAsia" w:eastAsiaTheme="majorEastAsia"/>
                <w:b/>
                <w:sz w:val="24"/>
                <w:szCs w:val="24"/>
              </w:rPr>
              <w:t>安全</w:t>
            </w:r>
          </w:p>
        </w:tc>
        <w:tc>
          <w:tcPr>
            <w:tcW w:w="1583"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304" w:type="dxa"/>
            <w:gridSpan w:val="2"/>
            <w:tcBorders>
              <w:top w:val="single" w:color="auto" w:sz="4" w:space="0"/>
              <w:left w:val="single" w:color="auto" w:sz="4" w:space="0"/>
              <w:bottom w:val="single" w:color="auto" w:sz="4" w:space="0"/>
              <w:right w:val="single" w:color="auto" w:sz="4" w:space="0"/>
            </w:tcBorders>
            <w:vAlign w:val="center"/>
          </w:tcPr>
          <w:p>
            <w:pPr>
              <w:spacing w:line="288" w:lineRule="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安全过马路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361"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915" w:type="dxa"/>
            <w:tcBorders>
              <w:top w:val="single" w:color="auto" w:sz="4" w:space="0"/>
              <w:left w:val="single" w:color="auto" w:sz="4" w:space="0"/>
              <w:bottom w:val="single" w:color="auto" w:sz="4" w:space="0"/>
              <w:right w:val="single" w:color="auto" w:sz="4" w:space="0"/>
            </w:tcBorders>
            <w:vAlign w:val="center"/>
          </w:tcPr>
          <w:p>
            <w:pPr>
              <w:jc w:val="left"/>
              <w:rPr>
                <w:rFonts w:hint="eastAsia"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季美岭</w:t>
            </w:r>
          </w:p>
        </w:tc>
        <w:tc>
          <w:tcPr>
            <w:tcW w:w="863"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83"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润润2班</w:t>
            </w:r>
          </w:p>
        </w:tc>
        <w:tc>
          <w:tcPr>
            <w:tcW w:w="1007" w:type="dxa"/>
            <w:tcBorders>
              <w:top w:val="single" w:color="auto" w:sz="4" w:space="0"/>
              <w:left w:val="single" w:color="auto" w:sz="4" w:space="0"/>
              <w:bottom w:val="single" w:color="auto" w:sz="4" w:space="0"/>
              <w:right w:val="single" w:color="auto" w:sz="4" w:space="0"/>
            </w:tcBorders>
            <w:vAlign w:val="center"/>
          </w:tcPr>
          <w:p>
            <w:pPr>
              <w:jc w:val="left"/>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97" w:type="dxa"/>
            <w:tcBorders>
              <w:top w:val="single" w:color="auto" w:sz="4" w:space="0"/>
              <w:left w:val="single" w:color="auto" w:sz="4" w:space="0"/>
              <w:bottom w:val="single" w:color="auto" w:sz="4" w:space="0"/>
              <w:right w:val="single" w:color="auto" w:sz="4" w:space="0"/>
            </w:tcBorders>
            <w:vAlign w:val="center"/>
          </w:tcPr>
          <w:p>
            <w:pPr>
              <w:jc w:val="left"/>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rPr>
              <w:t>20230</w:t>
            </w:r>
            <w:r>
              <w:rPr>
                <w:rFonts w:hint="eastAsia" w:asciiTheme="majorEastAsia" w:hAnsiTheme="majorEastAsia" w:eastAsiaTheme="majorEastAsia"/>
                <w:b/>
                <w:sz w:val="24"/>
                <w:szCs w:val="24"/>
                <w:lang w:val="en-US" w:eastAsia="zh-CN"/>
              </w:rPr>
              <w:t>601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9028"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9028" w:type="dxa"/>
            <w:gridSpan w:val="6"/>
            <w:tcBorders>
              <w:top w:val="single" w:color="auto" w:sz="4" w:space="0"/>
              <w:left w:val="single" w:color="auto" w:sz="4" w:space="0"/>
              <w:bottom w:val="single" w:color="auto" w:sz="4" w:space="0"/>
              <w:right w:val="single" w:color="auto" w:sz="4" w:space="0"/>
            </w:tcBorders>
          </w:tcPr>
          <w:p>
            <w:pPr>
              <w:spacing w:line="288" w:lineRule="auto"/>
              <w:rPr>
                <w:rFonts w:hint="eastAsia" w:asciiTheme="minorEastAsia" w:hAnsiTheme="minorEastAsia"/>
                <w:bCs/>
                <w:sz w:val="24"/>
                <w:szCs w:val="24"/>
              </w:rPr>
            </w:pPr>
            <w:r>
              <w:rPr>
                <w:rFonts w:hint="eastAsia" w:asciiTheme="minorEastAsia" w:hAnsiTheme="minorEastAsia"/>
                <w:bCs/>
                <w:sz w:val="24"/>
                <w:szCs w:val="24"/>
              </w:rPr>
              <w:t>活动内容：</w:t>
            </w:r>
          </w:p>
          <w:p>
            <w:pPr>
              <w:spacing w:line="288" w:lineRule="auto"/>
              <w:rPr>
                <w:rFonts w:hint="eastAsia" w:asciiTheme="minorEastAsia" w:hAnsiTheme="minorEastAsia"/>
                <w:bCs/>
                <w:sz w:val="24"/>
                <w:szCs w:val="24"/>
                <w:lang w:val="en-US" w:eastAsia="zh-CN"/>
              </w:rPr>
            </w:pPr>
            <w:r>
              <w:rPr>
                <w:rFonts w:hint="eastAsia" w:asciiTheme="minorEastAsia" w:hAnsiTheme="minorEastAsia"/>
                <w:bCs/>
                <w:sz w:val="24"/>
                <w:szCs w:val="24"/>
                <w:lang w:val="en-US" w:eastAsia="zh-CN"/>
              </w:rPr>
              <w:t>活动目标：</w:t>
            </w:r>
          </w:p>
          <w:p>
            <w:pPr>
              <w:spacing w:line="288" w:lineRule="auto"/>
              <w:ind w:firstLine="480" w:firstLineChars="200"/>
              <w:rPr>
                <w:rFonts w:hint="eastAsia" w:asciiTheme="minorEastAsia" w:hAnsiTheme="minorEastAsia"/>
                <w:bCs/>
                <w:sz w:val="24"/>
                <w:szCs w:val="24"/>
                <w:lang w:val="en-US" w:eastAsia="zh-CN"/>
              </w:rPr>
            </w:pPr>
            <w:r>
              <w:rPr>
                <w:rFonts w:hint="eastAsia" w:asciiTheme="minorEastAsia" w:hAnsiTheme="minorEastAsia"/>
                <w:bCs/>
                <w:sz w:val="24"/>
                <w:szCs w:val="24"/>
                <w:lang w:val="en-US" w:eastAsia="zh-CN"/>
              </w:rPr>
              <w:t>1.让幼儿了解一些基本的交通安全知识，知道红灯停，绿灯行的道理。</w:t>
            </w:r>
          </w:p>
          <w:p>
            <w:pPr>
              <w:spacing w:line="288" w:lineRule="auto"/>
              <w:ind w:firstLine="480" w:firstLineChars="200"/>
              <w:rPr>
                <w:rFonts w:hint="eastAsia" w:asciiTheme="minorEastAsia" w:hAnsiTheme="minorEastAsia"/>
                <w:bCs/>
                <w:sz w:val="24"/>
                <w:szCs w:val="24"/>
                <w:lang w:val="en-US" w:eastAsia="zh-CN"/>
              </w:rPr>
            </w:pPr>
            <w:r>
              <w:rPr>
                <w:rFonts w:hint="eastAsia" w:asciiTheme="minorEastAsia" w:hAnsiTheme="minorEastAsia"/>
                <w:bCs/>
                <w:sz w:val="24"/>
                <w:szCs w:val="24"/>
                <w:lang w:val="en-US" w:eastAsia="zh-CN"/>
              </w:rPr>
              <w:t>2.知道过马路时要注意自己的安全，让幼儿知道不走斑马线的危险性。</w:t>
            </w:r>
          </w:p>
          <w:p>
            <w:pPr>
              <w:spacing w:line="288" w:lineRule="auto"/>
              <w:rPr>
                <w:rFonts w:hint="eastAsia" w:asciiTheme="minorEastAsia" w:hAnsiTheme="minorEastAsia"/>
                <w:bCs/>
                <w:sz w:val="24"/>
                <w:szCs w:val="24"/>
                <w:lang w:val="en-US" w:eastAsia="zh-CN"/>
              </w:rPr>
            </w:pPr>
            <w:r>
              <w:rPr>
                <w:rFonts w:hint="eastAsia" w:asciiTheme="minorEastAsia" w:hAnsiTheme="minorEastAsia"/>
                <w:bCs/>
                <w:sz w:val="24"/>
                <w:szCs w:val="24"/>
                <w:lang w:val="en-US" w:eastAsia="zh-CN"/>
              </w:rPr>
              <w:t>活动准备：</w:t>
            </w:r>
          </w:p>
          <w:p>
            <w:pPr>
              <w:spacing w:line="288" w:lineRule="auto"/>
              <w:rPr>
                <w:rFonts w:hint="default" w:asciiTheme="minorEastAsia" w:hAnsiTheme="minorEastAsia"/>
                <w:bCs/>
                <w:sz w:val="24"/>
                <w:szCs w:val="24"/>
                <w:lang w:val="en-US" w:eastAsia="zh-CN"/>
              </w:rPr>
            </w:pPr>
            <w:r>
              <w:rPr>
                <w:rFonts w:hint="eastAsia" w:asciiTheme="minorEastAsia" w:hAnsiTheme="minorEastAsia"/>
                <w:bCs/>
                <w:sz w:val="24"/>
                <w:szCs w:val="24"/>
                <w:lang w:val="en-US" w:eastAsia="zh-CN"/>
              </w:rPr>
              <w:t xml:space="preserve">    图片：红、绿灯 ，斑马线。</w:t>
            </w:r>
          </w:p>
          <w:p>
            <w:pPr>
              <w:spacing w:line="288" w:lineRule="auto"/>
              <w:rPr>
                <w:rFonts w:hint="default" w:eastAsia="宋体" w:asciiTheme="minorEastAsia" w:hAnsiTheme="minorEastAsia"/>
                <w:bCs/>
                <w:sz w:val="24"/>
                <w:szCs w:val="24"/>
                <w:lang w:val="en-US" w:eastAsia="zh-CN"/>
              </w:rPr>
            </w:pPr>
            <w:r>
              <w:rPr>
                <w:rFonts w:hint="eastAsia" w:asciiTheme="minorEastAsia" w:hAnsiTheme="minorEastAsia"/>
                <w:bCs/>
                <w:sz w:val="24"/>
                <w:szCs w:val="24"/>
                <w:lang w:val="en-US" w:eastAsia="zh-CN"/>
              </w:rPr>
              <w:t>活动过程：</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一、手指游戏。</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教师带领幼儿一边说儿歌，一边做动作。</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二、谈话，引入主题。</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lang w:val="en-US" w:eastAsia="zh-CN"/>
              </w:rPr>
              <w:t>1.师：</w:t>
            </w:r>
            <w:r>
              <w:rPr>
                <w:rFonts w:hint="eastAsia" w:asciiTheme="minorEastAsia" w:hAnsiTheme="minorEastAsia"/>
                <w:bCs/>
                <w:sz w:val="24"/>
                <w:szCs w:val="24"/>
              </w:rPr>
              <w:t>小朋友们知道怎样过马路吗？过马路时应该注意些什么？（幼儿讨论）</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小结：在马路上我们要右侧通行，跟大人一起时要让大人握着手走，不能乱跑。当我们要过马路时，一定要左右看看，没有车辆经过时我们才能穿过马路。</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2</w:t>
            </w:r>
            <w:r>
              <w:rPr>
                <w:rFonts w:hint="eastAsia" w:asciiTheme="minorEastAsia" w:hAnsiTheme="minorEastAsia"/>
                <w:bCs/>
                <w:sz w:val="24"/>
                <w:szCs w:val="24"/>
                <w:lang w:eastAsia="zh-CN"/>
              </w:rPr>
              <w:t>.</w:t>
            </w:r>
            <w:r>
              <w:rPr>
                <w:rFonts w:hint="eastAsia" w:asciiTheme="minorEastAsia" w:hAnsiTheme="minorEastAsia"/>
                <w:bCs/>
                <w:sz w:val="24"/>
                <w:szCs w:val="24"/>
              </w:rPr>
              <w:t>出示图片，引导幼儿认识红、绿灯，斑马线 。</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3</w:t>
            </w:r>
            <w:r>
              <w:rPr>
                <w:rFonts w:hint="eastAsia" w:asciiTheme="minorEastAsia" w:hAnsiTheme="minorEastAsia"/>
                <w:bCs/>
                <w:sz w:val="24"/>
                <w:szCs w:val="24"/>
                <w:lang w:eastAsia="zh-CN"/>
              </w:rPr>
              <w:t>.</w:t>
            </w:r>
            <w:r>
              <w:rPr>
                <w:rFonts w:hint="eastAsia" w:asciiTheme="minorEastAsia" w:hAnsiTheme="minorEastAsia"/>
                <w:bCs/>
                <w:sz w:val="24"/>
                <w:szCs w:val="24"/>
              </w:rPr>
              <w:t>讲解交通规则。</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lang w:val="en-US" w:eastAsia="zh-CN"/>
              </w:rPr>
              <w:t>4.</w:t>
            </w:r>
            <w:r>
              <w:rPr>
                <w:rFonts w:hint="eastAsia" w:asciiTheme="minorEastAsia" w:hAnsiTheme="minorEastAsia"/>
                <w:bCs/>
                <w:sz w:val="24"/>
                <w:szCs w:val="24"/>
              </w:rPr>
              <w:t>幼儿跟教师学说儿歌</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“人行道上右侧行，红灯停（出示图片红灯），绿灯行（出示图片绿灯），过马路要走斑马线。”</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三、游戏体验《过马路》。</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带领幼儿一边走一边根据场景提问，巩固对交通规则的认识。</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场景一：人行道和车行道</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师：前面有两种道路，行人应该走哪一种路?(人行道。)</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师：行人应该注意什么?(靠右边走，不能边走边玩，特别是不能到车行道上玩。)</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rPr>
              <w:t>场景二：十字路口</w:t>
            </w:r>
          </w:p>
          <w:p>
            <w:pPr>
              <w:spacing w:line="288" w:lineRule="auto"/>
              <w:ind w:firstLine="480" w:firstLineChars="200"/>
              <w:rPr>
                <w:rFonts w:asciiTheme="minorEastAsia" w:hAnsiTheme="minorEastAsia"/>
                <w:bCs/>
                <w:sz w:val="24"/>
                <w:szCs w:val="24"/>
              </w:rPr>
            </w:pPr>
            <w:r>
              <w:rPr>
                <w:rFonts w:hint="eastAsia" w:asciiTheme="minorEastAsia" w:hAnsiTheme="minorEastAsia"/>
                <w:bCs/>
                <w:sz w:val="24"/>
                <w:szCs w:val="24"/>
              </w:rPr>
              <w:t>师：要过马路了，我们应该怎么走?(找到斑马线，看清红绿灯，红灯停，绿灯行。)</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3" w:hRule="atLeast"/>
        </w:trPr>
        <w:tc>
          <w:tcPr>
            <w:tcW w:w="9028" w:type="dxa"/>
            <w:gridSpan w:val="6"/>
            <w:tcBorders>
              <w:top w:val="single" w:color="auto" w:sz="4" w:space="0"/>
              <w:left w:val="single" w:color="auto" w:sz="4" w:space="0"/>
              <w:bottom w:val="single" w:color="auto" w:sz="4" w:space="0"/>
              <w:right w:val="single" w:color="auto" w:sz="4" w:space="0"/>
            </w:tcBorders>
          </w:tcPr>
          <w:p>
            <w:pPr>
              <w:spacing w:line="288" w:lineRule="auto"/>
              <w:rPr>
                <w:rFonts w:hint="eastAsia" w:asciiTheme="minorEastAsia" w:hAnsiTheme="minorEastAsia"/>
                <w:bCs/>
                <w:sz w:val="24"/>
                <w:szCs w:val="24"/>
              </w:rPr>
            </w:pPr>
            <w:r>
              <w:rPr>
                <w:rFonts w:hint="eastAsia" w:asciiTheme="minorEastAsia" w:hAnsiTheme="minorEastAsia"/>
                <w:bCs/>
                <w:sz w:val="24"/>
                <w:szCs w:val="24"/>
              </w:rPr>
              <w:t>活动反思：</w:t>
            </w:r>
          </w:p>
          <w:p>
            <w:pPr>
              <w:spacing w:line="288" w:lineRule="auto"/>
              <w:ind w:firstLine="480" w:firstLineChars="200"/>
              <w:rPr>
                <w:rFonts w:hint="eastAsia" w:asciiTheme="minorEastAsia" w:hAnsiTheme="minorEastAsia"/>
                <w:bCs/>
                <w:sz w:val="24"/>
                <w:szCs w:val="24"/>
              </w:rPr>
            </w:pPr>
            <w:r>
              <w:rPr>
                <w:rFonts w:hint="eastAsia" w:asciiTheme="minorEastAsia" w:hAnsiTheme="minorEastAsia"/>
                <w:bCs/>
                <w:sz w:val="24"/>
                <w:szCs w:val="24"/>
                <w:lang w:val="en-US" w:eastAsia="zh-CN"/>
              </w:rPr>
              <w:t>亮点：</w:t>
            </w:r>
            <w:r>
              <w:rPr>
                <w:rFonts w:hint="eastAsia" w:asciiTheme="minorEastAsia" w:hAnsiTheme="minorEastAsia"/>
                <w:bCs/>
                <w:sz w:val="24"/>
                <w:szCs w:val="24"/>
              </w:rPr>
              <w:t>活动内容简单明确</w:t>
            </w:r>
            <w:r>
              <w:rPr>
                <w:rFonts w:hint="eastAsia" w:asciiTheme="minorEastAsia" w:hAnsiTheme="minorEastAsia"/>
                <w:bCs/>
                <w:sz w:val="24"/>
                <w:szCs w:val="24"/>
                <w:lang w:eastAsia="zh-CN"/>
              </w:rPr>
              <w:t>，</w:t>
            </w:r>
            <w:r>
              <w:rPr>
                <w:rFonts w:hint="eastAsia" w:asciiTheme="minorEastAsia" w:hAnsiTheme="minorEastAsia"/>
                <w:bCs/>
                <w:sz w:val="24"/>
                <w:szCs w:val="24"/>
                <w:lang w:val="en-US" w:eastAsia="zh-CN"/>
              </w:rPr>
              <w:t>能根据</w:t>
            </w:r>
            <w:r>
              <w:rPr>
                <w:rFonts w:hint="eastAsia" w:asciiTheme="minorEastAsia" w:hAnsiTheme="minorEastAsia"/>
                <w:bCs/>
                <w:sz w:val="24"/>
                <w:szCs w:val="24"/>
              </w:rPr>
              <w:t>幼儿日常生活中经常会遇到的场景，教育幼儿不在马路上玩耍，要走人行道，过马路要走斑马线等。</w:t>
            </w:r>
          </w:p>
          <w:p>
            <w:pPr>
              <w:spacing w:line="288" w:lineRule="auto"/>
              <w:ind w:firstLine="480" w:firstLineChars="200"/>
              <w:rPr>
                <w:rFonts w:asciiTheme="minorEastAsia" w:hAnsiTheme="minorEastAsia"/>
                <w:bCs/>
                <w:sz w:val="24"/>
                <w:szCs w:val="24"/>
              </w:rPr>
            </w:pPr>
            <w:r>
              <w:rPr>
                <w:rFonts w:hint="eastAsia" w:asciiTheme="minorEastAsia" w:hAnsiTheme="minorEastAsia"/>
                <w:bCs/>
                <w:sz w:val="24"/>
                <w:szCs w:val="24"/>
                <w:lang w:val="en-US" w:eastAsia="zh-CN"/>
              </w:rPr>
              <w:t>不足与建议：活动结束后可以进行一个延伸，让家长在平常生活中引导幼儿，而且做给孩子看，给孩子做个好榜样，实现家园共育，以增加幼儿的平安意识、自我爱护意识和力量。</w:t>
            </w:r>
          </w:p>
        </w:tc>
      </w:tr>
    </w:tbl>
    <w:p/>
    <w:sectPr>
      <w:headerReference r:id="rId3" w:type="default"/>
      <w:footerReference r:id="rId4" w:type="default"/>
      <w:footerReference r:id="rId5"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single" w:color="auto" w:sz="4" w:space="1"/>
      </w:pBdr>
      <w:wordWrap w:val="0"/>
      <w:jc w:val="right"/>
    </w:pPr>
    <w:r>
      <w:rPr>
        <w:rFonts w:hint="eastAsia"/>
      </w:rPr>
      <w:t>爱心凝聚童心创想</w: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-6985</wp:posOffset>
          </wp:positionV>
          <wp:extent cx="458470" cy="314960"/>
          <wp:effectExtent l="0" t="0" r="11430" b="254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3"/>
      <w:pBdr>
        <w:bottom w:val="single" w:color="auto" w:sz="4" w:space="0"/>
      </w:pBdr>
    </w:pPr>
    <w:r>
      <w:rPr>
        <w:rFonts w:hint="eastAsia"/>
      </w:rPr>
      <w:t xml:space="preserve">                                         爱•润泽每一个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2YjIxNWY3YzY4MjE3ZmVlODliYmZjMDI2ZDA3ODMifQ=="/>
  </w:docVars>
  <w:rsids>
    <w:rsidRoot w:val="11033219"/>
    <w:rsid w:val="110332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Plain Text"/>
    <w:basedOn w:val="1"/>
    <w:unhideWhenUsed/>
    <w:qFormat/>
    <w:uiPriority w:val="99"/>
    <w:rPr>
      <w:rFonts w:ascii="等线" w:hAnsi="Courier New" w:cs="Courier New"/>
    </w:rPr>
  </w:style>
  <w:style w:type="paragraph" w:styleId="3">
    <w:name w:val="footer"/>
    <w:basedOn w:val="1"/>
    <w:qFormat/>
    <w:uiPriority w:val="99"/>
    <w:pPr>
      <w:tabs>
        <w:tab w:val="center" w:pos="4153"/>
        <w:tab w:val="right" w:pos="8306"/>
      </w:tabs>
      <w:snapToGrid w:val="0"/>
      <w:jc w:val="left"/>
    </w:pPr>
    <w:rPr>
      <w:sz w:val="18"/>
    </w:rPr>
  </w:style>
  <w:style w:type="paragraph" w:styleId="4">
    <w:name w:val="Normal (Web)"/>
    <w:basedOn w:val="1"/>
    <w:qFormat/>
    <w:uiPriority w:val="0"/>
    <w:pPr>
      <w:spacing w:before="100" w:beforeAutospacing="1" w:after="100" w:afterAutospacing="1"/>
    </w:pPr>
    <w:rPr>
      <w:rFonts w:ascii="宋体" w:hAnsi="Times New Roman" w:cs="Times New Roman"/>
      <w:sz w:val="24"/>
      <w:szCs w:val="21"/>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2023-05-09T08:04:00Z</dcterms:created>
  <dc:creator>懒喵喵^o^</dc:creator>
  <cp:lastModifiedBy>懒喵喵^o^</cp:lastModifiedBy>
  <dcterms:modified xsi:type="dcterms:W3CDTF">2023-05-09T08:09:30Z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DD59816CCF364216824050EC5270532F_11</vt:lpwstr>
  </property>
</Properties>
</file>